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C0429" w14:textId="1992E1E1" w:rsidR="0037223D" w:rsidRPr="00CC6E28" w:rsidRDefault="003C0BE5" w:rsidP="003C0BE5">
      <w:pPr>
        <w:pStyle w:val="ConsPlusTitle"/>
        <w:spacing w:before="480" w:after="480"/>
        <w:jc w:val="center"/>
        <w:outlineLvl w:val="1"/>
        <w:rPr>
          <w:rFonts w:ascii="Times New Roman" w:hAnsi="Times New Roman" w:cs="Times New Roman"/>
          <w:sz w:val="28"/>
          <w:szCs w:val="28"/>
        </w:rPr>
      </w:pPr>
      <w:r>
        <w:rPr>
          <w:rFonts w:ascii="Times New Roman" w:hAnsi="Times New Roman" w:cs="Times New Roman"/>
          <w:sz w:val="28"/>
          <w:szCs w:val="28"/>
        </w:rPr>
        <w:t xml:space="preserve">Отчет </w:t>
      </w:r>
      <w:r w:rsidR="00D04F5B">
        <w:rPr>
          <w:rFonts w:ascii="Times New Roman" w:hAnsi="Times New Roman" w:cs="Times New Roman"/>
          <w:sz w:val="28"/>
          <w:szCs w:val="28"/>
        </w:rPr>
        <w:br/>
      </w:r>
      <w:bookmarkStart w:id="0" w:name="_GoBack"/>
      <w:bookmarkEnd w:id="0"/>
      <w:r w:rsidR="00E40074" w:rsidRPr="00342279">
        <w:rPr>
          <w:rFonts w:ascii="Times New Roman" w:hAnsi="Times New Roman" w:cs="Times New Roman"/>
          <w:sz w:val="28"/>
          <w:szCs w:val="28"/>
        </w:rPr>
        <w:t>по реализации Программы</w:t>
      </w:r>
      <w:r w:rsidR="00A6467B">
        <w:rPr>
          <w:rFonts w:ascii="Times New Roman" w:hAnsi="Times New Roman" w:cs="Times New Roman"/>
          <w:sz w:val="28"/>
          <w:szCs w:val="28"/>
        </w:rPr>
        <w:t xml:space="preserve"> </w:t>
      </w:r>
      <w:r w:rsidR="00A6467B" w:rsidRPr="005F7674">
        <w:rPr>
          <w:rFonts w:ascii="Times New Roman" w:hAnsi="Times New Roman" w:cs="Times New Roman"/>
          <w:sz w:val="28"/>
          <w:szCs w:val="28"/>
        </w:rPr>
        <w:t xml:space="preserve">по противодействию коррупции в Кировской области </w:t>
      </w:r>
      <w:r w:rsidR="00A6467B">
        <w:rPr>
          <w:rFonts w:ascii="Times New Roman" w:hAnsi="Times New Roman" w:cs="Times New Roman"/>
          <w:sz w:val="28"/>
          <w:szCs w:val="28"/>
        </w:rPr>
        <w:br/>
      </w:r>
      <w:r w:rsidR="00A6467B" w:rsidRPr="005F7674">
        <w:rPr>
          <w:rFonts w:ascii="Times New Roman" w:hAnsi="Times New Roman" w:cs="Times New Roman"/>
          <w:sz w:val="28"/>
          <w:szCs w:val="28"/>
        </w:rPr>
        <w:t>на 2021 – 2024 годы</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79"/>
        <w:gridCol w:w="8222"/>
      </w:tblGrid>
      <w:tr w:rsidR="00766DF4" w:rsidRPr="00D04F5B" w14:paraId="0B94F8A6" w14:textId="77777777" w:rsidTr="00766DF4">
        <w:trPr>
          <w:tblHeader/>
        </w:trPr>
        <w:tc>
          <w:tcPr>
            <w:tcW w:w="629" w:type="dxa"/>
            <w:tcMar>
              <w:top w:w="0" w:type="dxa"/>
            </w:tcMar>
          </w:tcPr>
          <w:p w14:paraId="71A87E6B" w14:textId="77777777" w:rsidR="00766DF4" w:rsidRPr="003E6165" w:rsidRDefault="00766DF4"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E6165">
              <w:rPr>
                <w:rFonts w:ascii="Times New Roman" w:hAnsi="Times New Roman" w:cs="Times New Roman"/>
                <w:sz w:val="24"/>
                <w:szCs w:val="24"/>
              </w:rPr>
              <w:t xml:space="preserve"> п/п</w:t>
            </w:r>
          </w:p>
        </w:tc>
        <w:tc>
          <w:tcPr>
            <w:tcW w:w="6379" w:type="dxa"/>
            <w:tcMar>
              <w:top w:w="0" w:type="dxa"/>
            </w:tcMar>
          </w:tcPr>
          <w:p w14:paraId="6806D3CB" w14:textId="77777777" w:rsidR="00766DF4" w:rsidRPr="003E6165" w:rsidRDefault="00766DF4" w:rsidP="00B3560A">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Мероприятие</w:t>
            </w:r>
          </w:p>
        </w:tc>
        <w:tc>
          <w:tcPr>
            <w:tcW w:w="8222" w:type="dxa"/>
            <w:tcMar>
              <w:top w:w="0" w:type="dxa"/>
            </w:tcMar>
          </w:tcPr>
          <w:p w14:paraId="68F7F593" w14:textId="77777777" w:rsidR="00766DF4" w:rsidRPr="003E6165" w:rsidRDefault="00766DF4"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 об исполнении</w:t>
            </w:r>
          </w:p>
        </w:tc>
      </w:tr>
      <w:tr w:rsidR="00766DF4" w:rsidRPr="003C0BE5" w14:paraId="708380A4" w14:textId="77777777" w:rsidTr="00766DF4">
        <w:tc>
          <w:tcPr>
            <w:tcW w:w="629" w:type="dxa"/>
            <w:tcMar>
              <w:top w:w="0" w:type="dxa"/>
            </w:tcMar>
          </w:tcPr>
          <w:p w14:paraId="6D13AF86" w14:textId="77777777" w:rsidR="00766DF4" w:rsidRPr="003E6165" w:rsidRDefault="00766DF4" w:rsidP="00B3560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6379" w:type="dxa"/>
            <w:tcMar>
              <w:top w:w="0" w:type="dxa"/>
            </w:tcMar>
            <w:vAlign w:val="center"/>
          </w:tcPr>
          <w:p w14:paraId="2741A2DD" w14:textId="77777777" w:rsidR="00766DF4" w:rsidRPr="003E6165" w:rsidRDefault="00766DF4" w:rsidP="0045221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Организационные меры по обеспечению реализации антикоррупционной политики</w:t>
            </w:r>
          </w:p>
        </w:tc>
        <w:tc>
          <w:tcPr>
            <w:tcW w:w="8222" w:type="dxa"/>
            <w:tcMar>
              <w:top w:w="0" w:type="dxa"/>
            </w:tcMar>
            <w:vAlign w:val="center"/>
          </w:tcPr>
          <w:p w14:paraId="1C11C371" w14:textId="77777777" w:rsidR="00766DF4" w:rsidRPr="003E6165" w:rsidRDefault="00766DF4" w:rsidP="00B3560A">
            <w:pPr>
              <w:pStyle w:val="ConsPlusNormal"/>
              <w:rPr>
                <w:rFonts w:ascii="Times New Roman" w:hAnsi="Times New Roman" w:cs="Times New Roman"/>
                <w:sz w:val="24"/>
                <w:szCs w:val="24"/>
              </w:rPr>
            </w:pPr>
          </w:p>
        </w:tc>
      </w:tr>
      <w:tr w:rsidR="00F32481" w:rsidRPr="003C0BE5" w14:paraId="61E90CCD" w14:textId="77777777" w:rsidTr="00766DF4">
        <w:tc>
          <w:tcPr>
            <w:tcW w:w="629" w:type="dxa"/>
            <w:tcMar>
              <w:top w:w="0" w:type="dxa"/>
            </w:tcMar>
          </w:tcPr>
          <w:p w14:paraId="7FEB156D" w14:textId="77777777" w:rsidR="00F32481" w:rsidRPr="003E6165" w:rsidRDefault="00F32481"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6379" w:type="dxa"/>
            <w:tcMar>
              <w:top w:w="0" w:type="dxa"/>
            </w:tcMar>
          </w:tcPr>
          <w:p w14:paraId="78A1EE8E" w14:textId="77777777" w:rsidR="00F32481" w:rsidRPr="00F32481" w:rsidRDefault="00F32481" w:rsidP="00766DF4">
            <w:pPr>
              <w:autoSpaceDE w:val="0"/>
              <w:autoSpaceDN w:val="0"/>
              <w:adjustRightInd w:val="0"/>
              <w:spacing w:after="0" w:line="240" w:lineRule="auto"/>
              <w:ind w:left="0" w:firstLine="0"/>
              <w:rPr>
                <w:sz w:val="24"/>
                <w:szCs w:val="24"/>
                <w:lang w:val="ru-RU"/>
              </w:rPr>
            </w:pPr>
            <w:r w:rsidRPr="00035AA9">
              <w:rPr>
                <w:sz w:val="24"/>
                <w:szCs w:val="24"/>
                <w:lang w:val="ru-RU"/>
              </w:rPr>
              <w:t>Утверждение (внесение изменений) планов (программ)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w:t>
            </w:r>
            <w:r>
              <w:rPr>
                <w:sz w:val="24"/>
                <w:szCs w:val="24"/>
                <w:lang w:val="ru-RU"/>
              </w:rPr>
              <w:t xml:space="preserve"> </w:t>
            </w:r>
            <w:r w:rsidRPr="00035AA9">
              <w:rPr>
                <w:sz w:val="24"/>
                <w:szCs w:val="24"/>
                <w:lang w:val="ru-RU"/>
              </w:rPr>
              <w:t>от 16.08.2021 № 478</w:t>
            </w:r>
            <w:r>
              <w:rPr>
                <w:sz w:val="24"/>
                <w:szCs w:val="24"/>
                <w:lang w:val="ru-RU"/>
              </w:rPr>
              <w:t xml:space="preserve"> </w:t>
            </w:r>
            <w:r w:rsidRPr="00035AA9">
              <w:rPr>
                <w:sz w:val="24"/>
                <w:szCs w:val="24"/>
                <w:lang w:val="ru-RU"/>
              </w:rPr>
              <w:t>«</w:t>
            </w:r>
            <w:r>
              <w:rPr>
                <w:rFonts w:eastAsiaTheme="minorHAnsi"/>
                <w:color w:val="auto"/>
                <w:sz w:val="24"/>
                <w:szCs w:val="24"/>
                <w:lang w:val="ru-RU"/>
              </w:rPr>
              <w:t>О Национальном плане противодействия коррупции на 2021 – 2024 годы</w:t>
            </w:r>
            <w:r w:rsidRPr="00035AA9">
              <w:rPr>
                <w:sz w:val="24"/>
                <w:szCs w:val="24"/>
                <w:lang w:val="ru-RU"/>
              </w:rPr>
              <w:t>»</w:t>
            </w:r>
          </w:p>
        </w:tc>
        <w:tc>
          <w:tcPr>
            <w:tcW w:w="8222" w:type="dxa"/>
            <w:tcMar>
              <w:top w:w="0" w:type="dxa"/>
            </w:tcMar>
          </w:tcPr>
          <w:p w14:paraId="4464A822" w14:textId="77777777" w:rsidR="00F90273" w:rsidRPr="00635E6B" w:rsidRDefault="00F90273" w:rsidP="00F90273">
            <w:pPr>
              <w:pStyle w:val="ConsPlusNormal"/>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от 04.10.2021 № 59 </w:t>
            </w:r>
            <w:r w:rsidRPr="00635E6B">
              <w:rPr>
                <w:rFonts w:ascii="Times New Roman" w:hAnsi="Times New Roman" w:cs="Times New Roman"/>
                <w:sz w:val="24"/>
                <w:szCs w:val="24"/>
              </w:rPr>
              <w:t>Об утверждении Плана</w:t>
            </w:r>
            <w:r>
              <w:rPr>
                <w:rFonts w:ascii="Times New Roman" w:hAnsi="Times New Roman" w:cs="Times New Roman"/>
                <w:sz w:val="24"/>
                <w:szCs w:val="24"/>
              </w:rPr>
              <w:t xml:space="preserve"> мероприятий по противодействию </w:t>
            </w:r>
            <w:r w:rsidRPr="00635E6B">
              <w:rPr>
                <w:rFonts w:ascii="Times New Roman" w:hAnsi="Times New Roman" w:cs="Times New Roman"/>
                <w:sz w:val="24"/>
                <w:szCs w:val="24"/>
              </w:rPr>
              <w:t xml:space="preserve">коррупции в Кугальском сельском поселении </w:t>
            </w:r>
          </w:p>
          <w:p w14:paraId="7749B671" w14:textId="6492E9A1" w:rsidR="00F32481" w:rsidRPr="00987E62" w:rsidRDefault="00F90273" w:rsidP="00F90273">
            <w:pPr>
              <w:pStyle w:val="ConsPlusNormal"/>
              <w:jc w:val="both"/>
              <w:rPr>
                <w:rFonts w:ascii="Times New Roman" w:hAnsi="Times New Roman" w:cs="Times New Roman"/>
                <w:sz w:val="24"/>
                <w:szCs w:val="24"/>
              </w:rPr>
            </w:pPr>
            <w:r w:rsidRPr="00635E6B">
              <w:rPr>
                <w:rFonts w:ascii="Times New Roman" w:hAnsi="Times New Roman" w:cs="Times New Roman"/>
                <w:sz w:val="24"/>
                <w:szCs w:val="24"/>
              </w:rPr>
              <w:t xml:space="preserve">Яранского района Кировской области на 2021-2022 </w:t>
            </w:r>
            <w:proofErr w:type="gramStart"/>
            <w:r w:rsidRPr="00635E6B">
              <w:rPr>
                <w:rFonts w:ascii="Times New Roman" w:hAnsi="Times New Roman" w:cs="Times New Roman"/>
                <w:sz w:val="24"/>
                <w:szCs w:val="24"/>
              </w:rPr>
              <w:t>г.г</w:t>
            </w:r>
            <w:proofErr w:type="gramEnd"/>
          </w:p>
        </w:tc>
      </w:tr>
      <w:tr w:rsidR="00F32481" w:rsidRPr="003C0BE5" w14:paraId="10148BC2" w14:textId="77777777" w:rsidTr="00766DF4">
        <w:tc>
          <w:tcPr>
            <w:tcW w:w="629" w:type="dxa"/>
            <w:tcMar>
              <w:top w:w="0" w:type="dxa"/>
            </w:tcMar>
          </w:tcPr>
          <w:p w14:paraId="449D0923" w14:textId="77777777" w:rsidR="00F32481" w:rsidRPr="003E6165" w:rsidRDefault="00F32481"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6379" w:type="dxa"/>
            <w:tcMar>
              <w:top w:w="0" w:type="dxa"/>
            </w:tcMar>
          </w:tcPr>
          <w:p w14:paraId="5774566F" w14:textId="77777777" w:rsidR="00F32481" w:rsidRPr="003E6165" w:rsidRDefault="00F32481"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Назначение лиц, ответственных</w:t>
            </w:r>
            <w:r>
              <w:rPr>
                <w:rFonts w:ascii="Times New Roman" w:hAnsi="Times New Roman" w:cs="Times New Roman"/>
                <w:sz w:val="24"/>
                <w:szCs w:val="24"/>
              </w:rPr>
              <w:t xml:space="preserve"> </w:t>
            </w:r>
            <w:r w:rsidRPr="003E6165">
              <w:rPr>
                <w:rFonts w:ascii="Times New Roman" w:hAnsi="Times New Roman" w:cs="Times New Roman"/>
                <w:sz w:val="24"/>
                <w:szCs w:val="24"/>
              </w:rPr>
              <w:t>за реализацию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2" w:type="dxa"/>
            <w:tcMar>
              <w:top w:w="0" w:type="dxa"/>
            </w:tcMar>
          </w:tcPr>
          <w:p w14:paraId="2524CE8C" w14:textId="20C043D8" w:rsidR="00F32481" w:rsidRPr="00F32481" w:rsidRDefault="00F90273" w:rsidP="004C690F">
            <w:pPr>
              <w:pStyle w:val="ConsPlusNormal"/>
              <w:jc w:val="both"/>
              <w:rPr>
                <w:rFonts w:ascii="Times New Roman" w:hAnsi="Times New Roman" w:cs="Times New Roman"/>
                <w:sz w:val="24"/>
                <w:szCs w:val="24"/>
              </w:rPr>
            </w:pPr>
            <w:r>
              <w:rPr>
                <w:rFonts w:ascii="Times New Roman" w:hAnsi="Times New Roman" w:cs="Times New Roman"/>
                <w:sz w:val="24"/>
                <w:szCs w:val="24"/>
              </w:rPr>
              <w:t>Сидоренко Ольга Юрьевна, ведущий специалист администрации Кугальского сельского поселения</w:t>
            </w:r>
          </w:p>
        </w:tc>
      </w:tr>
      <w:tr w:rsidR="00F32481" w:rsidRPr="003C0BE5" w14:paraId="58463C70" w14:textId="77777777" w:rsidTr="00766DF4">
        <w:tc>
          <w:tcPr>
            <w:tcW w:w="629" w:type="dxa"/>
            <w:tcMar>
              <w:top w:w="0" w:type="dxa"/>
            </w:tcMar>
          </w:tcPr>
          <w:p w14:paraId="7F423C1B" w14:textId="77777777" w:rsidR="00F32481" w:rsidRPr="003E6165" w:rsidRDefault="00F32481"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6379" w:type="dxa"/>
            <w:tcMar>
              <w:top w:w="0" w:type="dxa"/>
            </w:tcMar>
          </w:tcPr>
          <w:p w14:paraId="2B08E593" w14:textId="77777777" w:rsidR="00F32481" w:rsidRPr="003E6165" w:rsidRDefault="00F32481" w:rsidP="00F32481">
            <w:pPr>
              <w:pStyle w:val="ConsPlusNormal"/>
              <w:jc w:val="both"/>
              <w:rPr>
                <w:rFonts w:ascii="Times New Roman" w:hAnsi="Times New Roman" w:cs="Times New Roman"/>
                <w:sz w:val="24"/>
                <w:szCs w:val="24"/>
              </w:rPr>
            </w:pPr>
            <w:r>
              <w:rPr>
                <w:rFonts w:ascii="Times New Roman" w:hAnsi="Times New Roman" w:cs="Times New Roman"/>
                <w:sz w:val="24"/>
                <w:szCs w:val="24"/>
              </w:rPr>
              <w:t>А</w:t>
            </w:r>
            <w:r w:rsidRPr="003E6165">
              <w:rPr>
                <w:rFonts w:ascii="Times New Roman" w:hAnsi="Times New Roman" w:cs="Times New Roman"/>
                <w:sz w:val="24"/>
                <w:szCs w:val="24"/>
              </w:rPr>
              <w:t>ктуа</w:t>
            </w:r>
            <w:r>
              <w:rPr>
                <w:rFonts w:ascii="Times New Roman" w:hAnsi="Times New Roman" w:cs="Times New Roman"/>
                <w:sz w:val="24"/>
                <w:szCs w:val="24"/>
              </w:rPr>
              <w:t>лизация</w:t>
            </w:r>
            <w:r w:rsidRPr="003E6165">
              <w:rPr>
                <w:rFonts w:ascii="Times New Roman" w:hAnsi="Times New Roman" w:cs="Times New Roman"/>
                <w:sz w:val="24"/>
                <w:szCs w:val="24"/>
              </w:rPr>
              <w:t xml:space="preserve"> сведений, содержащихся в анкетах, представляемых</w:t>
            </w:r>
            <w:r>
              <w:rPr>
                <w:rFonts w:ascii="Times New Roman" w:hAnsi="Times New Roman" w:cs="Times New Roman"/>
                <w:sz w:val="24"/>
                <w:szCs w:val="24"/>
              </w:rPr>
              <w:t xml:space="preserve"> гражданами </w:t>
            </w:r>
            <w:r w:rsidRPr="003E6165">
              <w:rPr>
                <w:rFonts w:ascii="Times New Roman" w:hAnsi="Times New Roman" w:cs="Times New Roman"/>
                <w:sz w:val="24"/>
                <w:szCs w:val="24"/>
              </w:rPr>
              <w:t>при назначении на государственные и муниципальные должности Кировской области, должности государственной гражданской</w:t>
            </w:r>
            <w:r>
              <w:rPr>
                <w:rFonts w:ascii="Times New Roman" w:hAnsi="Times New Roman" w:cs="Times New Roman"/>
                <w:sz w:val="24"/>
                <w:szCs w:val="24"/>
              </w:rPr>
              <w:t xml:space="preserve"> </w:t>
            </w:r>
            <w:r w:rsidRPr="003E6165">
              <w:rPr>
                <w:rFonts w:ascii="Times New Roman" w:hAnsi="Times New Roman" w:cs="Times New Roman"/>
                <w:sz w:val="24"/>
                <w:szCs w:val="24"/>
              </w:rPr>
              <w:t>и муниципальной службы Кировской области, в целях выявления возможного конфликта интересов</w:t>
            </w:r>
          </w:p>
        </w:tc>
        <w:tc>
          <w:tcPr>
            <w:tcW w:w="8222" w:type="dxa"/>
            <w:tcMar>
              <w:top w:w="0" w:type="dxa"/>
            </w:tcMar>
          </w:tcPr>
          <w:p w14:paraId="0F5C055B" w14:textId="40335928" w:rsidR="00F32481" w:rsidRPr="00987E62" w:rsidRDefault="00F90273" w:rsidP="00AE05F1">
            <w:pPr>
              <w:pStyle w:val="ConsPlusNormal"/>
              <w:jc w:val="both"/>
              <w:rPr>
                <w:rFonts w:ascii="Times New Roman" w:hAnsi="Times New Roman" w:cs="Times New Roman"/>
                <w:sz w:val="24"/>
                <w:szCs w:val="24"/>
              </w:rPr>
            </w:pPr>
            <w:r>
              <w:rPr>
                <w:rFonts w:ascii="Times New Roman" w:hAnsi="Times New Roman" w:cs="Times New Roman"/>
                <w:sz w:val="24"/>
                <w:szCs w:val="24"/>
              </w:rPr>
              <w:t>Проводилась актуализация сведений содержащихся в анкетах муниципальных служащих</w:t>
            </w:r>
          </w:p>
        </w:tc>
      </w:tr>
      <w:tr w:rsidR="00F32481" w:rsidRPr="003C0BE5" w14:paraId="326D6C7F" w14:textId="77777777" w:rsidTr="0078624B">
        <w:trPr>
          <w:cantSplit/>
        </w:trPr>
        <w:tc>
          <w:tcPr>
            <w:tcW w:w="629" w:type="dxa"/>
            <w:tcMar>
              <w:top w:w="0" w:type="dxa"/>
            </w:tcMar>
          </w:tcPr>
          <w:p w14:paraId="1989805D" w14:textId="77777777" w:rsidR="00F32481" w:rsidRDefault="00F32481"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6379" w:type="dxa"/>
            <w:tcMar>
              <w:top w:w="0" w:type="dxa"/>
            </w:tcMar>
          </w:tcPr>
          <w:p w14:paraId="4B0E23EF" w14:textId="77777777" w:rsidR="00F32481" w:rsidRPr="00252922" w:rsidRDefault="00F32481" w:rsidP="00A16C89">
            <w:pPr>
              <w:pStyle w:val="ConsPlusNormal"/>
              <w:jc w:val="both"/>
              <w:rPr>
                <w:rFonts w:ascii="Times New Roman" w:hAnsi="Times New Roman" w:cs="Times New Roman"/>
                <w:sz w:val="24"/>
                <w:szCs w:val="24"/>
              </w:rPr>
            </w:pPr>
            <w:r w:rsidRPr="00252922">
              <w:rPr>
                <w:rFonts w:ascii="Times New Roman" w:hAnsi="Times New Roman" w:cs="Times New Roman"/>
                <w:sz w:val="24"/>
                <w:szCs w:val="24"/>
              </w:rPr>
              <w:t>Проведение анализа исполнения подведомственными государственными и муниципальными учреждениями требований законодательства о противодействии коррупции, в том числе анализ соблюдения руководителями указанных учреждений установленных ограничений и запретов, исполнения плановых мероприятий по противодействию коррупции</w:t>
            </w:r>
          </w:p>
        </w:tc>
        <w:tc>
          <w:tcPr>
            <w:tcW w:w="8222" w:type="dxa"/>
            <w:tcMar>
              <w:top w:w="0" w:type="dxa"/>
            </w:tcMar>
          </w:tcPr>
          <w:p w14:paraId="788571D8" w14:textId="29658E4D" w:rsidR="00F32481" w:rsidRPr="00F764A9" w:rsidRDefault="00F90273" w:rsidP="00A23CBA">
            <w:pPr>
              <w:pStyle w:val="ConsPlusNormal"/>
              <w:jc w:val="both"/>
              <w:rPr>
                <w:rFonts w:ascii="Times New Roman" w:hAnsi="Times New Roman" w:cs="Times New Roman"/>
                <w:sz w:val="24"/>
                <w:szCs w:val="24"/>
              </w:rPr>
            </w:pPr>
            <w:r>
              <w:rPr>
                <w:rFonts w:ascii="Times New Roman" w:hAnsi="Times New Roman" w:cs="Times New Roman"/>
                <w:sz w:val="24"/>
                <w:szCs w:val="24"/>
              </w:rPr>
              <w:t>установленные ограничения</w:t>
            </w:r>
            <w:r w:rsidRPr="00252922">
              <w:rPr>
                <w:rFonts w:ascii="Times New Roman" w:hAnsi="Times New Roman" w:cs="Times New Roman"/>
                <w:sz w:val="24"/>
                <w:szCs w:val="24"/>
              </w:rPr>
              <w:t xml:space="preserve"> и запрет</w:t>
            </w:r>
            <w:r>
              <w:rPr>
                <w:rFonts w:ascii="Times New Roman" w:hAnsi="Times New Roman" w:cs="Times New Roman"/>
                <w:sz w:val="24"/>
                <w:szCs w:val="24"/>
              </w:rPr>
              <w:t>ы</w:t>
            </w:r>
            <w:r w:rsidRPr="00252922">
              <w:rPr>
                <w:rFonts w:ascii="Times New Roman" w:hAnsi="Times New Roman" w:cs="Times New Roman"/>
                <w:sz w:val="24"/>
                <w:szCs w:val="24"/>
              </w:rPr>
              <w:t>, исполнения плановых мероприятий по противодействию коррупции</w:t>
            </w:r>
            <w:r>
              <w:rPr>
                <w:rFonts w:ascii="Times New Roman" w:hAnsi="Times New Roman" w:cs="Times New Roman"/>
                <w:sz w:val="24"/>
                <w:szCs w:val="24"/>
              </w:rPr>
              <w:t>, соблюдаются</w:t>
            </w:r>
          </w:p>
        </w:tc>
      </w:tr>
      <w:tr w:rsidR="00F32481" w:rsidRPr="003C0BE5" w14:paraId="0CFD4B96" w14:textId="77777777" w:rsidTr="00766DF4">
        <w:tc>
          <w:tcPr>
            <w:tcW w:w="629" w:type="dxa"/>
            <w:tcMar>
              <w:top w:w="0" w:type="dxa"/>
            </w:tcMar>
          </w:tcPr>
          <w:p w14:paraId="2AE815E3" w14:textId="77777777" w:rsidR="00F32481" w:rsidRPr="003E6165" w:rsidRDefault="00F32481" w:rsidP="00B3560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6379" w:type="dxa"/>
            <w:tcMar>
              <w:top w:w="0" w:type="dxa"/>
            </w:tcMar>
          </w:tcPr>
          <w:p w14:paraId="249C5F76" w14:textId="77777777" w:rsidR="00F32481" w:rsidRPr="003E6165" w:rsidRDefault="00F32481" w:rsidP="00A330B9">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Повышение эффективности реализации механизма урегулирования конфликта интересов, обеспечение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ограничений, з</w:t>
            </w:r>
            <w:r w:rsidRPr="004C4157">
              <w:rPr>
                <w:rFonts w:ascii="Times New Roman" w:hAnsi="Times New Roman" w:cs="Times New Roman"/>
                <w:sz w:val="24"/>
                <w:szCs w:val="24"/>
              </w:rPr>
              <w:t>апретов и требований к служебному поведению в связ</w:t>
            </w:r>
            <w:r w:rsidRPr="003E6165">
              <w:rPr>
                <w:rFonts w:ascii="Times New Roman" w:hAnsi="Times New Roman" w:cs="Times New Roman"/>
                <w:sz w:val="24"/>
                <w:szCs w:val="24"/>
              </w:rPr>
              <w:t>и</w:t>
            </w:r>
            <w:r>
              <w:rPr>
                <w:rFonts w:ascii="Times New Roman" w:hAnsi="Times New Roman" w:cs="Times New Roman"/>
                <w:sz w:val="24"/>
                <w:szCs w:val="24"/>
              </w:rPr>
              <w:t xml:space="preserve"> </w:t>
            </w:r>
            <w:r w:rsidRPr="003E6165">
              <w:rPr>
                <w:rFonts w:ascii="Times New Roman" w:hAnsi="Times New Roman" w:cs="Times New Roman"/>
                <w:sz w:val="24"/>
                <w:szCs w:val="24"/>
              </w:rPr>
              <w:t xml:space="preserve">с исполнением ими должностных обязанностей, </w:t>
            </w:r>
            <w:r>
              <w:rPr>
                <w:rFonts w:ascii="Times New Roman" w:hAnsi="Times New Roman" w:cs="Times New Roman"/>
                <w:sz w:val="24"/>
                <w:szCs w:val="24"/>
              </w:rPr>
              <w:br/>
            </w:r>
            <w:r w:rsidRPr="003E6165">
              <w:rPr>
                <w:rFonts w:ascii="Times New Roman" w:hAnsi="Times New Roman" w:cs="Times New Roman"/>
                <w:sz w:val="24"/>
                <w:szCs w:val="24"/>
              </w:rPr>
              <w:t>а также применение мер ответственности за их нарушение</w:t>
            </w:r>
          </w:p>
        </w:tc>
        <w:tc>
          <w:tcPr>
            <w:tcW w:w="8222" w:type="dxa"/>
            <w:tcMar>
              <w:top w:w="0" w:type="dxa"/>
            </w:tcMar>
          </w:tcPr>
          <w:p w14:paraId="1E06FBF9" w14:textId="77777777" w:rsidR="00F32481" w:rsidRPr="003E6165" w:rsidRDefault="00F32481" w:rsidP="0045221B">
            <w:pPr>
              <w:pStyle w:val="ConsPlusNormal"/>
              <w:jc w:val="both"/>
              <w:rPr>
                <w:rFonts w:ascii="Times New Roman" w:hAnsi="Times New Roman" w:cs="Times New Roman"/>
                <w:sz w:val="24"/>
                <w:szCs w:val="24"/>
              </w:rPr>
            </w:pPr>
          </w:p>
        </w:tc>
      </w:tr>
      <w:tr w:rsidR="00F90273" w:rsidRPr="00F90273" w14:paraId="5CA394F5" w14:textId="77777777" w:rsidTr="00766DF4">
        <w:tc>
          <w:tcPr>
            <w:tcW w:w="629" w:type="dxa"/>
            <w:tcMar>
              <w:top w:w="0" w:type="dxa"/>
            </w:tcMar>
          </w:tcPr>
          <w:p w14:paraId="6C4981F2" w14:textId="77777777" w:rsidR="00F90273" w:rsidRPr="003E6165" w:rsidRDefault="00F90273" w:rsidP="00F90273">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6379" w:type="dxa"/>
            <w:tcMar>
              <w:top w:w="0" w:type="dxa"/>
            </w:tcMar>
          </w:tcPr>
          <w:p w14:paraId="5B0B138E" w14:textId="77777777" w:rsidR="00F90273" w:rsidRPr="003E6165" w:rsidRDefault="00F90273" w:rsidP="00F90273">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Организация и обеспечение деятельности комиссий по соблюдению требований к служебному поведению государственных гражданских и муниципальных служащих Кировской области и урегулированию конфликта интересов</w:t>
            </w:r>
          </w:p>
        </w:tc>
        <w:tc>
          <w:tcPr>
            <w:tcW w:w="8222" w:type="dxa"/>
            <w:tcMar>
              <w:top w:w="0" w:type="dxa"/>
            </w:tcMar>
          </w:tcPr>
          <w:p w14:paraId="52FA0521" w14:textId="45FB2520" w:rsidR="00F90273" w:rsidRPr="00987E62" w:rsidRDefault="00F90273" w:rsidP="00F90273">
            <w:pPr>
              <w:pStyle w:val="ConsPlusNormal"/>
              <w:jc w:val="both"/>
              <w:rPr>
                <w:rFonts w:ascii="Times New Roman" w:hAnsi="Times New Roman" w:cs="Times New Roman"/>
                <w:sz w:val="24"/>
                <w:szCs w:val="24"/>
              </w:rPr>
            </w:pPr>
            <w:r>
              <w:rPr>
                <w:rFonts w:ascii="Times New Roman" w:hAnsi="Times New Roman" w:cs="Times New Roman"/>
                <w:sz w:val="24"/>
                <w:szCs w:val="24"/>
              </w:rPr>
              <w:t>Заседаний не проводилось</w:t>
            </w:r>
          </w:p>
        </w:tc>
      </w:tr>
      <w:tr w:rsidR="00B4782E" w:rsidRPr="00F90273" w14:paraId="42884E08" w14:textId="77777777" w:rsidTr="00766DF4">
        <w:tc>
          <w:tcPr>
            <w:tcW w:w="629" w:type="dxa"/>
            <w:tcMar>
              <w:top w:w="0" w:type="dxa"/>
            </w:tcMar>
          </w:tcPr>
          <w:p w14:paraId="0A967045" w14:textId="77777777" w:rsidR="00B4782E" w:rsidRPr="003E6165" w:rsidRDefault="00B4782E"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Mar>
              <w:top w:w="0" w:type="dxa"/>
            </w:tcMar>
          </w:tcPr>
          <w:p w14:paraId="485DC4CF" w14:textId="77777777" w:rsidR="00B4782E" w:rsidRPr="003E6165" w:rsidRDefault="00B4782E"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 представителей институтов гражданского общества в соответствии с </w:t>
            </w:r>
            <w:hyperlink r:id="rId8" w:history="1">
              <w:r w:rsidRPr="000E77A2">
                <w:rPr>
                  <w:rFonts w:ascii="Times New Roman" w:hAnsi="Times New Roman" w:cs="Times New Roman"/>
                  <w:sz w:val="24"/>
                  <w:szCs w:val="24"/>
                </w:rPr>
                <w:t>Указом</w:t>
              </w:r>
            </w:hyperlink>
            <w:r w:rsidRPr="003E6165">
              <w:rPr>
                <w:rFonts w:ascii="Times New Roman" w:hAnsi="Times New Roman" w:cs="Times New Roman"/>
                <w:sz w:val="24"/>
                <w:szCs w:val="24"/>
              </w:rPr>
              <w:t xml:space="preserve"> Президента Российской Федерации от</w:t>
            </w:r>
            <w:r>
              <w:rPr>
                <w:rFonts w:ascii="Times New Roman" w:hAnsi="Times New Roman" w:cs="Times New Roman"/>
                <w:sz w:val="24"/>
                <w:szCs w:val="24"/>
              </w:rPr>
              <w:t xml:space="preserve"> 0</w:t>
            </w:r>
            <w:r w:rsidRPr="003E6165">
              <w:rPr>
                <w:rFonts w:ascii="Times New Roman" w:hAnsi="Times New Roman" w:cs="Times New Roman"/>
                <w:sz w:val="24"/>
                <w:szCs w:val="24"/>
              </w:rPr>
              <w:t xml:space="preserve">1.07.2010 </w:t>
            </w:r>
            <w:r>
              <w:rPr>
                <w:rFonts w:ascii="Times New Roman" w:hAnsi="Times New Roman" w:cs="Times New Roman"/>
                <w:sz w:val="24"/>
                <w:szCs w:val="24"/>
              </w:rPr>
              <w:t>№</w:t>
            </w:r>
            <w:r w:rsidRPr="003E6165">
              <w:rPr>
                <w:rFonts w:ascii="Times New Roman" w:hAnsi="Times New Roman" w:cs="Times New Roman"/>
                <w:sz w:val="24"/>
                <w:szCs w:val="24"/>
              </w:rPr>
              <w:t xml:space="preserve"> 821 </w:t>
            </w:r>
            <w:r>
              <w:rPr>
                <w:rFonts w:ascii="Times New Roman" w:hAnsi="Times New Roman" w:cs="Times New Roman"/>
                <w:sz w:val="24"/>
                <w:szCs w:val="24"/>
              </w:rPr>
              <w:t>«</w:t>
            </w:r>
            <w:r w:rsidRPr="003E6165">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w:t>
            </w:r>
            <w:r>
              <w:rPr>
                <w:rFonts w:ascii="Times New Roman" w:hAnsi="Times New Roman" w:cs="Times New Roman"/>
                <w:sz w:val="24"/>
                <w:szCs w:val="24"/>
              </w:rPr>
              <w:t>сов»</w:t>
            </w:r>
          </w:p>
        </w:tc>
        <w:tc>
          <w:tcPr>
            <w:tcW w:w="8222" w:type="dxa"/>
            <w:tcMar>
              <w:top w:w="0" w:type="dxa"/>
            </w:tcMar>
          </w:tcPr>
          <w:p w14:paraId="50540673" w14:textId="1B25BCC7" w:rsidR="00B4782E" w:rsidRPr="00987E62" w:rsidRDefault="00F90273" w:rsidP="002952E6">
            <w:pPr>
              <w:pStyle w:val="ConsPlusNormal"/>
              <w:jc w:val="both"/>
              <w:rPr>
                <w:rFonts w:ascii="Times New Roman" w:hAnsi="Times New Roman" w:cs="Times New Roman"/>
                <w:sz w:val="24"/>
                <w:szCs w:val="24"/>
              </w:rPr>
            </w:pPr>
            <w:r>
              <w:rPr>
                <w:rFonts w:ascii="Times New Roman" w:hAnsi="Times New Roman" w:cs="Times New Roman"/>
                <w:sz w:val="24"/>
                <w:szCs w:val="24"/>
              </w:rPr>
              <w:t>Не привлекалось</w:t>
            </w:r>
          </w:p>
        </w:tc>
      </w:tr>
      <w:tr w:rsidR="00B4782E" w:rsidRPr="00F90273" w14:paraId="7DDD5493" w14:textId="77777777" w:rsidTr="0078624B">
        <w:trPr>
          <w:cantSplit/>
        </w:trPr>
        <w:tc>
          <w:tcPr>
            <w:tcW w:w="629" w:type="dxa"/>
            <w:tcMar>
              <w:top w:w="0" w:type="dxa"/>
            </w:tcMar>
          </w:tcPr>
          <w:p w14:paraId="02266419" w14:textId="77777777" w:rsidR="00B4782E" w:rsidRPr="003E6165" w:rsidRDefault="00B4782E"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6379" w:type="dxa"/>
            <w:tcMar>
              <w:top w:w="0" w:type="dxa"/>
            </w:tcMar>
          </w:tcPr>
          <w:p w14:paraId="15DAC8BC" w14:textId="77777777" w:rsidR="00B4782E" w:rsidRPr="003E6165" w:rsidRDefault="00B4782E" w:rsidP="00BE17FC">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анализа и </w:t>
            </w:r>
            <w:r w:rsidRPr="003E6165">
              <w:rPr>
                <w:rFonts w:ascii="Times New Roman" w:hAnsi="Times New Roman" w:cs="Times New Roman"/>
                <w:sz w:val="24"/>
                <w:szCs w:val="24"/>
              </w:rPr>
              <w:t>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государственных должностей Кировской области, должностей государственной гражданской службы Кировской области, должностей руководителей кировских областных государственных учреждений</w:t>
            </w:r>
          </w:p>
        </w:tc>
        <w:tc>
          <w:tcPr>
            <w:tcW w:w="8222" w:type="dxa"/>
            <w:tcMar>
              <w:top w:w="0" w:type="dxa"/>
            </w:tcMar>
          </w:tcPr>
          <w:p w14:paraId="6D876291" w14:textId="48FAE738" w:rsidR="00B4782E" w:rsidRPr="00987E62" w:rsidRDefault="008E65B5" w:rsidP="00B4782E">
            <w:pPr>
              <w:pStyle w:val="ConsPlusNormal"/>
              <w:jc w:val="both"/>
              <w:rPr>
                <w:rFonts w:ascii="Times New Roman" w:hAnsi="Times New Roman" w:cs="Times New Roman"/>
                <w:sz w:val="24"/>
                <w:szCs w:val="24"/>
              </w:rPr>
            </w:pPr>
            <w:r>
              <w:rPr>
                <w:rFonts w:ascii="Times New Roman" w:hAnsi="Times New Roman" w:cs="Times New Roman"/>
                <w:sz w:val="24"/>
                <w:szCs w:val="24"/>
              </w:rPr>
              <w:t>Не проводилось</w:t>
            </w:r>
          </w:p>
        </w:tc>
      </w:tr>
      <w:tr w:rsidR="00B4782E" w:rsidRPr="00F90273" w14:paraId="27DAE141" w14:textId="77777777" w:rsidTr="00766DF4">
        <w:tc>
          <w:tcPr>
            <w:tcW w:w="629" w:type="dxa"/>
            <w:tcMar>
              <w:top w:w="0" w:type="dxa"/>
            </w:tcMar>
          </w:tcPr>
          <w:p w14:paraId="2F028E01" w14:textId="77777777" w:rsidR="00B4782E" w:rsidRPr="003E6165" w:rsidRDefault="00B4782E"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6379" w:type="dxa"/>
            <w:tcMar>
              <w:top w:w="0" w:type="dxa"/>
            </w:tcMar>
          </w:tcPr>
          <w:p w14:paraId="100E86EC" w14:textId="77777777" w:rsidR="00B4782E" w:rsidRPr="003E6165" w:rsidRDefault="00B4782E" w:rsidP="00B4782E">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Организация проведения оценки коррупционных рисков, возникающих при реализации полномочий,</w:t>
            </w:r>
            <w:r>
              <w:rPr>
                <w:rFonts w:ascii="Times New Roman" w:hAnsi="Times New Roman" w:cs="Times New Roman"/>
                <w:sz w:val="24"/>
                <w:szCs w:val="24"/>
              </w:rPr>
              <w:t xml:space="preserve"> </w:t>
            </w:r>
            <w:r w:rsidRPr="003E6165">
              <w:rPr>
                <w:rFonts w:ascii="Times New Roman" w:hAnsi="Times New Roman" w:cs="Times New Roman"/>
                <w:sz w:val="24"/>
                <w:szCs w:val="24"/>
              </w:rPr>
              <w:t>и внесение уточнений в перечни должностей государственной</w:t>
            </w:r>
            <w:r>
              <w:rPr>
                <w:rFonts w:ascii="Times New Roman" w:hAnsi="Times New Roman" w:cs="Times New Roman"/>
                <w:sz w:val="24"/>
                <w:szCs w:val="24"/>
              </w:rPr>
              <w:t xml:space="preserve"> г</w:t>
            </w:r>
            <w:r w:rsidRPr="003E6165">
              <w:rPr>
                <w:rFonts w:ascii="Times New Roman" w:hAnsi="Times New Roman" w:cs="Times New Roman"/>
                <w:sz w:val="24"/>
                <w:szCs w:val="24"/>
              </w:rPr>
              <w:t>ражданской и муниципальной службы Кировской области, замещение которых связано с коррупционными рисками</w:t>
            </w:r>
          </w:p>
        </w:tc>
        <w:tc>
          <w:tcPr>
            <w:tcW w:w="8222" w:type="dxa"/>
            <w:tcMar>
              <w:top w:w="0" w:type="dxa"/>
            </w:tcMar>
          </w:tcPr>
          <w:p w14:paraId="557E89EE" w14:textId="77777777" w:rsidR="008E65B5" w:rsidRDefault="008E65B5" w:rsidP="008E65B5">
            <w:pPr>
              <w:pStyle w:val="ConsPlusNormal"/>
              <w:jc w:val="both"/>
              <w:rPr>
                <w:rFonts w:ascii="Times New Roman" w:hAnsi="Times New Roman" w:cs="Times New Roman"/>
                <w:sz w:val="24"/>
                <w:szCs w:val="24"/>
              </w:rPr>
            </w:pPr>
            <w:r>
              <w:rPr>
                <w:rFonts w:ascii="Times New Roman" w:hAnsi="Times New Roman" w:cs="Times New Roman"/>
                <w:sz w:val="24"/>
                <w:szCs w:val="24"/>
              </w:rPr>
              <w:t>Оценка не проводилась</w:t>
            </w:r>
          </w:p>
          <w:p w14:paraId="6ADC7E01" w14:textId="77777777" w:rsidR="00B4782E" w:rsidRPr="00987E62" w:rsidRDefault="00B4782E" w:rsidP="0088191F">
            <w:pPr>
              <w:pStyle w:val="ConsPlusNormal"/>
              <w:jc w:val="both"/>
              <w:rPr>
                <w:rFonts w:ascii="Times New Roman" w:hAnsi="Times New Roman" w:cs="Times New Roman"/>
                <w:sz w:val="24"/>
                <w:szCs w:val="24"/>
              </w:rPr>
            </w:pPr>
          </w:p>
        </w:tc>
      </w:tr>
      <w:tr w:rsidR="0025332A" w:rsidRPr="00F90273" w14:paraId="48FEBF5C" w14:textId="77777777" w:rsidTr="00766DF4">
        <w:tc>
          <w:tcPr>
            <w:tcW w:w="629" w:type="dxa"/>
            <w:tcMar>
              <w:top w:w="0" w:type="dxa"/>
            </w:tcMar>
          </w:tcPr>
          <w:p w14:paraId="13003BE1" w14:textId="77777777" w:rsidR="0025332A" w:rsidRPr="003E6165" w:rsidRDefault="0025332A"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6379" w:type="dxa"/>
            <w:tcMar>
              <w:top w:w="0" w:type="dxa"/>
            </w:tcMar>
          </w:tcPr>
          <w:p w14:paraId="0B05E23C" w14:textId="77777777" w:rsidR="0025332A" w:rsidRPr="00A16C89" w:rsidRDefault="0025332A" w:rsidP="00A16C89">
            <w:pPr>
              <w:pStyle w:val="ConsPlusNormal"/>
              <w:jc w:val="both"/>
              <w:rPr>
                <w:rFonts w:ascii="Times New Roman" w:hAnsi="Times New Roman" w:cs="Times New Roman"/>
                <w:sz w:val="24"/>
                <w:szCs w:val="24"/>
              </w:rPr>
            </w:pPr>
            <w:r w:rsidRPr="00A16C89">
              <w:rPr>
                <w:rFonts w:ascii="Times New Roman" w:hAnsi="Times New Roman" w:cs="Times New Roman"/>
                <w:sz w:val="24"/>
                <w:szCs w:val="24"/>
              </w:rPr>
              <w:t>Организация приема сведений о доходах, представленных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2" w:type="dxa"/>
            <w:tcMar>
              <w:top w:w="0" w:type="dxa"/>
            </w:tcMar>
          </w:tcPr>
          <w:p w14:paraId="7BC4D3D0" w14:textId="518446A0" w:rsidR="00272308" w:rsidRPr="00B026AB" w:rsidRDefault="0075062D" w:rsidP="00B026AB">
            <w:pPr>
              <w:pStyle w:val="ConsPlusNormal"/>
              <w:jc w:val="both"/>
              <w:rPr>
                <w:rFonts w:ascii="Times New Roman" w:hAnsi="Times New Roman" w:cs="Times New Roman"/>
                <w:sz w:val="24"/>
                <w:szCs w:val="24"/>
              </w:rPr>
            </w:pPr>
            <w:r>
              <w:rPr>
                <w:rFonts w:ascii="Times New Roman" w:hAnsi="Times New Roman" w:cs="Times New Roman"/>
                <w:sz w:val="24"/>
                <w:szCs w:val="24"/>
              </w:rPr>
              <w:t>Представлено справок о доходах – 3.</w:t>
            </w:r>
          </w:p>
        </w:tc>
      </w:tr>
      <w:tr w:rsidR="0025332A" w:rsidRPr="003C0BE5" w14:paraId="24F717E3" w14:textId="77777777" w:rsidTr="00766DF4">
        <w:tc>
          <w:tcPr>
            <w:tcW w:w="629" w:type="dxa"/>
            <w:tcMar>
              <w:top w:w="0" w:type="dxa"/>
            </w:tcMar>
          </w:tcPr>
          <w:p w14:paraId="6FFFFC5E" w14:textId="77777777" w:rsidR="0025332A" w:rsidRPr="003E6165" w:rsidRDefault="0025332A"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6379" w:type="dxa"/>
            <w:tcMar>
              <w:top w:w="0" w:type="dxa"/>
            </w:tcMar>
          </w:tcPr>
          <w:p w14:paraId="4A819B15" w14:textId="77777777" w:rsidR="0025332A" w:rsidRPr="00BE015F" w:rsidRDefault="0025332A" w:rsidP="00766DF4">
            <w:pPr>
              <w:pStyle w:val="ConsPlusNormal"/>
              <w:jc w:val="both"/>
              <w:rPr>
                <w:rFonts w:ascii="Times New Roman" w:hAnsi="Times New Roman" w:cs="Times New Roman"/>
                <w:sz w:val="24"/>
                <w:szCs w:val="24"/>
              </w:rPr>
            </w:pPr>
            <w:r w:rsidRPr="00BE015F">
              <w:rPr>
                <w:rFonts w:ascii="Times New Roman" w:hAnsi="Times New Roman" w:cs="Times New Roman"/>
                <w:sz w:val="24"/>
                <w:szCs w:val="24"/>
              </w:rPr>
              <w:t>Размещение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представленных лицами, замещающими государственные и муниципальные должности Кировской области,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2" w:type="dxa"/>
            <w:tcMar>
              <w:top w:w="0" w:type="dxa"/>
            </w:tcMar>
          </w:tcPr>
          <w:p w14:paraId="6927550F" w14:textId="5333A105" w:rsidR="0025332A" w:rsidRDefault="0075062D" w:rsidP="0078624B">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 доходах, расходах и имуществе размещены на официальном сайте в 1 квартале 2022 года</w:t>
            </w:r>
          </w:p>
        </w:tc>
      </w:tr>
      <w:tr w:rsidR="0025332A" w:rsidRPr="003C0BE5" w14:paraId="4516B9DD" w14:textId="77777777" w:rsidTr="0078624B">
        <w:trPr>
          <w:cantSplit/>
        </w:trPr>
        <w:tc>
          <w:tcPr>
            <w:tcW w:w="629" w:type="dxa"/>
            <w:tcMar>
              <w:top w:w="0" w:type="dxa"/>
            </w:tcMar>
          </w:tcPr>
          <w:p w14:paraId="365C2779" w14:textId="77777777" w:rsidR="0025332A" w:rsidRPr="00740D7D" w:rsidRDefault="0025332A" w:rsidP="00247D2F">
            <w:pPr>
              <w:pStyle w:val="ConsPlusNormal"/>
              <w:jc w:val="center"/>
              <w:rPr>
                <w:rFonts w:ascii="Times New Roman" w:hAnsi="Times New Roman" w:cs="Times New Roman"/>
                <w:sz w:val="24"/>
                <w:szCs w:val="24"/>
              </w:rPr>
            </w:pPr>
            <w:r w:rsidRPr="00740D7D">
              <w:rPr>
                <w:rFonts w:ascii="Times New Roman" w:hAnsi="Times New Roman" w:cs="Times New Roman"/>
                <w:sz w:val="24"/>
                <w:szCs w:val="24"/>
              </w:rPr>
              <w:lastRenderedPageBreak/>
              <w:t>2.9</w:t>
            </w:r>
          </w:p>
        </w:tc>
        <w:tc>
          <w:tcPr>
            <w:tcW w:w="6379" w:type="dxa"/>
            <w:tcMar>
              <w:top w:w="0" w:type="dxa"/>
            </w:tcMar>
          </w:tcPr>
          <w:p w14:paraId="086315CB" w14:textId="77777777" w:rsidR="0025332A" w:rsidRPr="003E6165" w:rsidRDefault="0025332A"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Проведение анализа сведений</w:t>
            </w:r>
            <w:r>
              <w:rPr>
                <w:rFonts w:ascii="Times New Roman" w:hAnsi="Times New Roman" w:cs="Times New Roman"/>
                <w:sz w:val="24"/>
                <w:szCs w:val="24"/>
              </w:rPr>
              <w:t xml:space="preserve"> </w:t>
            </w:r>
            <w:r w:rsidRPr="003E6165">
              <w:rPr>
                <w:rFonts w:ascii="Times New Roman" w:hAnsi="Times New Roman" w:cs="Times New Roman"/>
                <w:sz w:val="24"/>
                <w:szCs w:val="24"/>
              </w:rPr>
              <w:t>о доходах, расходах, об имуществе и обязательствах имущественного характера, представленных лицами, замещающими государственные</w:t>
            </w:r>
            <w:r>
              <w:rPr>
                <w:rFonts w:ascii="Times New Roman" w:hAnsi="Times New Roman" w:cs="Times New Roman"/>
                <w:sz w:val="24"/>
                <w:szCs w:val="24"/>
              </w:rPr>
              <w:t xml:space="preserve"> </w:t>
            </w:r>
            <w:r w:rsidRPr="003E6165">
              <w:rPr>
                <w:rFonts w:ascii="Times New Roman" w:hAnsi="Times New Roman" w:cs="Times New Roman"/>
                <w:sz w:val="24"/>
                <w:szCs w:val="24"/>
              </w:rPr>
              <w:t>и муниципальные должности Кировской области, должности государственной гражданской и муниципальной службы Кировской области, должности руководителей кировских областных государственных и муниципальных учреждений</w:t>
            </w:r>
          </w:p>
        </w:tc>
        <w:tc>
          <w:tcPr>
            <w:tcW w:w="8222" w:type="dxa"/>
            <w:tcMar>
              <w:top w:w="0" w:type="dxa"/>
            </w:tcMar>
          </w:tcPr>
          <w:p w14:paraId="5C47AF23" w14:textId="0AC44018" w:rsidR="00012C1D" w:rsidRPr="003E6165" w:rsidRDefault="0075062D" w:rsidP="00412FFD">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Pr="00987E62">
              <w:rPr>
                <w:rFonts w:ascii="Times New Roman" w:hAnsi="Times New Roman" w:cs="Times New Roman"/>
                <w:sz w:val="24"/>
                <w:szCs w:val="24"/>
              </w:rPr>
              <w:t>оличество проанализиро</w:t>
            </w:r>
            <w:r>
              <w:rPr>
                <w:rFonts w:ascii="Times New Roman" w:hAnsi="Times New Roman" w:cs="Times New Roman"/>
                <w:sz w:val="24"/>
                <w:szCs w:val="24"/>
              </w:rPr>
              <w:t>в</w:t>
            </w:r>
            <w:r w:rsidRPr="00987E62">
              <w:rPr>
                <w:rFonts w:ascii="Times New Roman" w:hAnsi="Times New Roman" w:cs="Times New Roman"/>
                <w:sz w:val="24"/>
                <w:szCs w:val="24"/>
              </w:rPr>
              <w:t>анных справок о доходах, п</w:t>
            </w:r>
            <w:r>
              <w:rPr>
                <w:rFonts w:ascii="Times New Roman" w:hAnsi="Times New Roman" w:cs="Times New Roman"/>
                <w:sz w:val="24"/>
                <w:szCs w:val="24"/>
              </w:rPr>
              <w:t>редставленных указанными лицам – 3</w:t>
            </w:r>
          </w:p>
        </w:tc>
      </w:tr>
      <w:tr w:rsidR="00CC4E36" w:rsidRPr="00F90273" w14:paraId="2624FA99" w14:textId="77777777" w:rsidTr="00766DF4">
        <w:tc>
          <w:tcPr>
            <w:tcW w:w="629" w:type="dxa"/>
            <w:tcMar>
              <w:top w:w="0" w:type="dxa"/>
            </w:tcMar>
          </w:tcPr>
          <w:p w14:paraId="13E53F8F" w14:textId="77777777" w:rsidR="00CC4E36" w:rsidRPr="001E50B0" w:rsidRDefault="00CC4E36" w:rsidP="00247D2F">
            <w:pPr>
              <w:pStyle w:val="ConsPlusNormal"/>
              <w:jc w:val="center"/>
              <w:rPr>
                <w:rFonts w:ascii="Times New Roman" w:hAnsi="Times New Roman" w:cs="Times New Roman"/>
                <w:sz w:val="24"/>
                <w:szCs w:val="24"/>
              </w:rPr>
            </w:pPr>
            <w:r w:rsidRPr="001E50B0">
              <w:rPr>
                <w:rFonts w:ascii="Times New Roman" w:hAnsi="Times New Roman" w:cs="Times New Roman"/>
                <w:sz w:val="24"/>
                <w:szCs w:val="24"/>
              </w:rPr>
              <w:t>2.10</w:t>
            </w:r>
          </w:p>
        </w:tc>
        <w:tc>
          <w:tcPr>
            <w:tcW w:w="6379" w:type="dxa"/>
            <w:tcMar>
              <w:top w:w="0" w:type="dxa"/>
            </w:tcMar>
          </w:tcPr>
          <w:p w14:paraId="5CC4167B" w14:textId="77777777" w:rsidR="00CC4E36" w:rsidRPr="001E50B0" w:rsidRDefault="00CC4E36" w:rsidP="0045221B">
            <w:pPr>
              <w:pStyle w:val="ConsPlusNormal"/>
              <w:jc w:val="both"/>
              <w:rPr>
                <w:rFonts w:ascii="Times New Roman" w:hAnsi="Times New Roman" w:cs="Times New Roman"/>
                <w:sz w:val="24"/>
                <w:szCs w:val="24"/>
              </w:rPr>
            </w:pPr>
            <w:r w:rsidRPr="001E50B0">
              <w:rPr>
                <w:rFonts w:ascii="Times New Roman" w:hAnsi="Times New Roman" w:cs="Times New Roman"/>
                <w:sz w:val="24"/>
                <w:szCs w:val="24"/>
              </w:rPr>
              <w:t xml:space="preserve">Проведение с соблюдением требований законодательства о противодействии </w:t>
            </w:r>
            <w:proofErr w:type="gramStart"/>
            <w:r w:rsidRPr="001E50B0">
              <w:rPr>
                <w:rFonts w:ascii="Times New Roman" w:hAnsi="Times New Roman" w:cs="Times New Roman"/>
                <w:sz w:val="24"/>
                <w:szCs w:val="24"/>
              </w:rPr>
              <w:t>коррупции проверок достоверности и полноты</w:t>
            </w:r>
            <w:proofErr w:type="gramEnd"/>
            <w:r w:rsidRPr="001E50B0">
              <w:rPr>
                <w:rFonts w:ascii="Times New Roman" w:hAnsi="Times New Roman" w:cs="Times New Roman"/>
                <w:sz w:val="24"/>
                <w:szCs w:val="24"/>
              </w:rPr>
              <w:t xml:space="preserve"> представляемых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сведений о доходах</w:t>
            </w:r>
          </w:p>
        </w:tc>
        <w:tc>
          <w:tcPr>
            <w:tcW w:w="8222" w:type="dxa"/>
            <w:tcMar>
              <w:top w:w="0" w:type="dxa"/>
            </w:tcMar>
          </w:tcPr>
          <w:p w14:paraId="219D2F1C" w14:textId="6A1EED46" w:rsidR="00CC4E36" w:rsidRPr="00987E62" w:rsidRDefault="0075062D" w:rsidP="0064690E">
            <w:pPr>
              <w:pStyle w:val="ConsPlusNormal"/>
              <w:jc w:val="both"/>
              <w:rPr>
                <w:rFonts w:ascii="Times New Roman" w:hAnsi="Times New Roman" w:cs="Times New Roman"/>
                <w:sz w:val="24"/>
                <w:szCs w:val="24"/>
              </w:rPr>
            </w:pPr>
            <w:r>
              <w:rPr>
                <w:rFonts w:ascii="Times New Roman" w:hAnsi="Times New Roman" w:cs="Times New Roman"/>
                <w:sz w:val="24"/>
                <w:szCs w:val="24"/>
              </w:rPr>
              <w:t>Не проводилось</w:t>
            </w:r>
          </w:p>
        </w:tc>
      </w:tr>
      <w:tr w:rsidR="006E77A9" w:rsidRPr="00BB38B8" w14:paraId="02D7D266" w14:textId="77777777" w:rsidTr="00766DF4">
        <w:tc>
          <w:tcPr>
            <w:tcW w:w="629" w:type="dxa"/>
            <w:tcMar>
              <w:top w:w="0" w:type="dxa"/>
            </w:tcMar>
          </w:tcPr>
          <w:p w14:paraId="73AE869C" w14:textId="77777777" w:rsidR="006E77A9" w:rsidRPr="00ED6E74" w:rsidRDefault="006E77A9" w:rsidP="00244C69">
            <w:pPr>
              <w:pStyle w:val="ConsPlusNormal"/>
              <w:jc w:val="center"/>
              <w:rPr>
                <w:rFonts w:ascii="Times New Roman" w:hAnsi="Times New Roman" w:cs="Times New Roman"/>
                <w:sz w:val="24"/>
                <w:szCs w:val="24"/>
              </w:rPr>
            </w:pPr>
            <w:r w:rsidRPr="00ED6E74">
              <w:rPr>
                <w:rFonts w:ascii="Times New Roman" w:hAnsi="Times New Roman" w:cs="Times New Roman"/>
                <w:sz w:val="24"/>
                <w:szCs w:val="24"/>
              </w:rPr>
              <w:t>2.13</w:t>
            </w:r>
          </w:p>
        </w:tc>
        <w:tc>
          <w:tcPr>
            <w:tcW w:w="6379" w:type="dxa"/>
            <w:tcMar>
              <w:top w:w="0" w:type="dxa"/>
            </w:tcMar>
          </w:tcPr>
          <w:p w14:paraId="096F165F" w14:textId="77777777" w:rsidR="006E77A9" w:rsidRPr="00ED6E74" w:rsidRDefault="006E77A9" w:rsidP="00BE17FC">
            <w:pPr>
              <w:pStyle w:val="ConsPlusNormal"/>
              <w:jc w:val="both"/>
              <w:rPr>
                <w:rFonts w:ascii="Times New Roman" w:hAnsi="Times New Roman" w:cs="Times New Roman"/>
                <w:sz w:val="24"/>
                <w:szCs w:val="24"/>
              </w:rPr>
            </w:pPr>
            <w:r w:rsidRPr="00ED6E74">
              <w:rPr>
                <w:rFonts w:ascii="Times New Roman" w:hAnsi="Times New Roman" w:cs="Times New Roman"/>
                <w:sz w:val="24"/>
                <w:szCs w:val="24"/>
              </w:rPr>
              <w:t>Проведение мониторинга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
        </w:tc>
        <w:tc>
          <w:tcPr>
            <w:tcW w:w="8222" w:type="dxa"/>
            <w:tcMar>
              <w:top w:w="0" w:type="dxa"/>
            </w:tcMar>
          </w:tcPr>
          <w:p w14:paraId="14E657A4" w14:textId="77777777" w:rsidR="0075062D" w:rsidRPr="00ED6E74" w:rsidRDefault="0075062D" w:rsidP="0075062D">
            <w:pPr>
              <w:pStyle w:val="ConsPlusNormal"/>
              <w:jc w:val="both"/>
              <w:rPr>
                <w:rFonts w:ascii="Times New Roman" w:hAnsi="Times New Roman" w:cs="Times New Roman"/>
                <w:sz w:val="24"/>
                <w:szCs w:val="24"/>
              </w:rPr>
            </w:pPr>
            <w:r w:rsidRPr="00ED6E74">
              <w:rPr>
                <w:rFonts w:ascii="Times New Roman" w:hAnsi="Times New Roman" w:cs="Times New Roman"/>
                <w:sz w:val="24"/>
                <w:szCs w:val="24"/>
              </w:rPr>
              <w:t>количество уведомлений об иной оплачиваемой работе (из них своевременно поданных государственными гражданскими (муниципальными) служащими до начала выполнения иной оплачиваемой работы</w:t>
            </w:r>
            <w:r>
              <w:rPr>
                <w:rFonts w:ascii="Times New Roman" w:hAnsi="Times New Roman" w:cs="Times New Roman"/>
                <w:sz w:val="24"/>
                <w:szCs w:val="24"/>
              </w:rPr>
              <w:t>) - нет;</w:t>
            </w:r>
          </w:p>
          <w:p w14:paraId="63BCE473" w14:textId="77777777" w:rsidR="0075062D" w:rsidRPr="00ED6E74" w:rsidRDefault="0075062D" w:rsidP="0075062D">
            <w:pPr>
              <w:pStyle w:val="ConsPlusNormal"/>
              <w:jc w:val="both"/>
              <w:rPr>
                <w:rFonts w:ascii="Times New Roman" w:hAnsi="Times New Roman" w:cs="Times New Roman"/>
                <w:sz w:val="24"/>
                <w:szCs w:val="24"/>
              </w:rPr>
            </w:pPr>
            <w:r w:rsidRPr="00ED6E74">
              <w:rPr>
                <w:rFonts w:ascii="Times New Roman" w:hAnsi="Times New Roman" w:cs="Times New Roman"/>
                <w:sz w:val="24"/>
                <w:szCs w:val="24"/>
              </w:rPr>
              <w:t>количество уведомлений о фактах обращений в целях склонения к совершению коррупционных правонарушений, поступивших в отчетном периоде (какие меры приняты ответственными лицами в связи с поступившими уведомлениями)</w:t>
            </w:r>
            <w:r>
              <w:rPr>
                <w:rFonts w:ascii="Times New Roman" w:hAnsi="Times New Roman" w:cs="Times New Roman"/>
                <w:sz w:val="24"/>
                <w:szCs w:val="24"/>
              </w:rPr>
              <w:t xml:space="preserve"> - нет;</w:t>
            </w:r>
          </w:p>
          <w:p w14:paraId="6095009E" w14:textId="77777777" w:rsidR="0075062D" w:rsidRDefault="0075062D" w:rsidP="0075062D">
            <w:pPr>
              <w:pStyle w:val="ConsPlusNormal"/>
              <w:jc w:val="both"/>
              <w:rPr>
                <w:rFonts w:ascii="Times New Roman" w:hAnsi="Times New Roman" w:cs="Times New Roman"/>
                <w:sz w:val="24"/>
                <w:szCs w:val="24"/>
              </w:rPr>
            </w:pPr>
            <w:r w:rsidRPr="00ED6E74">
              <w:rPr>
                <w:rFonts w:ascii="Times New Roman" w:hAnsi="Times New Roman" w:cs="Times New Roman"/>
                <w:sz w:val="24"/>
                <w:szCs w:val="24"/>
              </w:rPr>
              <w:t>количество проверок соблюдения запретов, ограничений, обязанностей и требований, установленных в целях противодействия коррупции</w:t>
            </w:r>
            <w:r>
              <w:rPr>
                <w:rFonts w:ascii="Times New Roman" w:hAnsi="Times New Roman" w:cs="Times New Roman"/>
                <w:sz w:val="24"/>
                <w:szCs w:val="24"/>
              </w:rPr>
              <w:t xml:space="preserve"> - нет</w:t>
            </w:r>
            <w:r w:rsidRPr="00ED6E74">
              <w:rPr>
                <w:rFonts w:ascii="Times New Roman" w:hAnsi="Times New Roman" w:cs="Times New Roman"/>
                <w:sz w:val="24"/>
                <w:szCs w:val="24"/>
              </w:rPr>
              <w:t xml:space="preserve">; </w:t>
            </w:r>
          </w:p>
          <w:p w14:paraId="4F459C5E" w14:textId="77777777" w:rsidR="0075062D" w:rsidRDefault="0075062D" w:rsidP="0075062D">
            <w:pPr>
              <w:pStyle w:val="ConsPlusNormal"/>
              <w:jc w:val="both"/>
              <w:rPr>
                <w:rFonts w:ascii="Times New Roman" w:hAnsi="Times New Roman" w:cs="Times New Roman"/>
                <w:sz w:val="24"/>
                <w:szCs w:val="24"/>
              </w:rPr>
            </w:pPr>
            <w:r w:rsidRPr="00ED6E74">
              <w:rPr>
                <w:rFonts w:ascii="Times New Roman" w:hAnsi="Times New Roman" w:cs="Times New Roman"/>
                <w:sz w:val="24"/>
                <w:szCs w:val="24"/>
              </w:rPr>
              <w:t>нарушения, выявленные в результате проведения проверок</w:t>
            </w:r>
            <w:r>
              <w:rPr>
                <w:rFonts w:ascii="Times New Roman" w:hAnsi="Times New Roman" w:cs="Times New Roman"/>
                <w:sz w:val="24"/>
                <w:szCs w:val="24"/>
              </w:rPr>
              <w:t xml:space="preserve"> - нет</w:t>
            </w:r>
            <w:r w:rsidRPr="00ED6E74">
              <w:rPr>
                <w:rFonts w:ascii="Times New Roman" w:hAnsi="Times New Roman" w:cs="Times New Roman"/>
                <w:sz w:val="24"/>
                <w:szCs w:val="24"/>
              </w:rPr>
              <w:t>;</w:t>
            </w:r>
            <w:r>
              <w:rPr>
                <w:rFonts w:ascii="Times New Roman" w:hAnsi="Times New Roman" w:cs="Times New Roman"/>
                <w:sz w:val="24"/>
                <w:szCs w:val="24"/>
              </w:rPr>
              <w:t xml:space="preserve"> </w:t>
            </w:r>
          </w:p>
          <w:p w14:paraId="3C8C9C5D" w14:textId="77777777" w:rsidR="0075062D" w:rsidRDefault="0075062D" w:rsidP="0075062D">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лиц, привлеченных к ответственности по результатам проверок;</w:t>
            </w:r>
          </w:p>
          <w:p w14:paraId="6AA2CE78" w14:textId="795769EF" w:rsidR="00ED6E74" w:rsidRPr="00B32945" w:rsidRDefault="0075062D" w:rsidP="0075062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применении мер ответственности отдельно по каждому </w:t>
            </w:r>
            <w:proofErr w:type="gramStart"/>
            <w:r>
              <w:rPr>
                <w:rFonts w:ascii="Times New Roman" w:hAnsi="Times New Roman" w:cs="Times New Roman"/>
                <w:sz w:val="24"/>
                <w:szCs w:val="24"/>
              </w:rPr>
              <w:t>случаю  (</w:t>
            </w:r>
            <w:proofErr w:type="gramEnd"/>
            <w:r>
              <w:rPr>
                <w:rFonts w:ascii="Times New Roman" w:hAnsi="Times New Roman" w:cs="Times New Roman"/>
                <w:sz w:val="24"/>
                <w:szCs w:val="24"/>
              </w:rPr>
              <w:t>вид взыскания и основание его применения) – нет.</w:t>
            </w:r>
          </w:p>
        </w:tc>
      </w:tr>
      <w:tr w:rsidR="006E77A9" w:rsidRPr="003C0BE5" w14:paraId="298274A7" w14:textId="77777777" w:rsidTr="0078624B">
        <w:trPr>
          <w:cantSplit/>
        </w:trPr>
        <w:tc>
          <w:tcPr>
            <w:tcW w:w="629" w:type="dxa"/>
            <w:tcMar>
              <w:top w:w="0" w:type="dxa"/>
            </w:tcMar>
          </w:tcPr>
          <w:p w14:paraId="2CAF4FC0" w14:textId="77777777" w:rsidR="006E77A9" w:rsidRDefault="006E77A9" w:rsidP="00244C6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2.14</w:t>
            </w:r>
          </w:p>
        </w:tc>
        <w:tc>
          <w:tcPr>
            <w:tcW w:w="6379" w:type="dxa"/>
            <w:tcMar>
              <w:top w:w="0" w:type="dxa"/>
            </w:tcMar>
          </w:tcPr>
          <w:p w14:paraId="5C93312C" w14:textId="77777777" w:rsidR="006E77A9" w:rsidRDefault="006E77A9" w:rsidP="002B40F4">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Проведение мониторинга участия г</w:t>
            </w:r>
            <w:r w:rsidRPr="00E246F8">
              <w:rPr>
                <w:rFonts w:eastAsiaTheme="minorHAnsi"/>
                <w:color w:val="auto"/>
                <w:sz w:val="24"/>
                <w:szCs w:val="24"/>
                <w:lang w:val="ru-RU"/>
              </w:rPr>
              <w:t>осударственных гражданских и муниципальных служащих Кировской области</w:t>
            </w:r>
            <w:r>
              <w:rPr>
                <w:rFonts w:eastAsiaTheme="minorHAnsi"/>
                <w:color w:val="auto"/>
                <w:sz w:val="24"/>
                <w:szCs w:val="24"/>
                <w:lang w:val="ru-RU"/>
              </w:rPr>
              <w:t xml:space="preserve"> в управлении коммерческими и некоммерческими организациями</w:t>
            </w:r>
          </w:p>
        </w:tc>
        <w:tc>
          <w:tcPr>
            <w:tcW w:w="8222" w:type="dxa"/>
            <w:tcMar>
              <w:top w:w="0" w:type="dxa"/>
            </w:tcMar>
          </w:tcPr>
          <w:p w14:paraId="6EC48619" w14:textId="77777777" w:rsidR="0075062D" w:rsidRDefault="0075062D" w:rsidP="0075062D">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информация о проведении мониторинга (использование </w:t>
            </w:r>
            <w:r w:rsidRPr="00ED6E74">
              <w:rPr>
                <w:sz w:val="24"/>
                <w:szCs w:val="24"/>
                <w:lang w:val="ru-RU"/>
              </w:rPr>
              <w:t>онлайн-сервисов «ЗА ЧЕСТНЫЙ БИЗНЕС», «</w:t>
            </w:r>
            <w:r w:rsidRPr="002D0336">
              <w:rPr>
                <w:sz w:val="24"/>
                <w:szCs w:val="24"/>
              </w:rPr>
              <w:t>RusProfile</w:t>
            </w:r>
            <w:r w:rsidRPr="00ED6E74">
              <w:rPr>
                <w:sz w:val="24"/>
                <w:szCs w:val="24"/>
                <w:lang w:val="ru-RU"/>
              </w:rPr>
              <w:t>»</w:t>
            </w:r>
            <w:r>
              <w:rPr>
                <w:sz w:val="24"/>
                <w:szCs w:val="24"/>
                <w:lang w:val="ru-RU"/>
              </w:rPr>
              <w:t xml:space="preserve"> и др.</w:t>
            </w:r>
            <w:r>
              <w:rPr>
                <w:rFonts w:eastAsiaTheme="minorHAnsi"/>
                <w:color w:val="auto"/>
                <w:sz w:val="24"/>
                <w:szCs w:val="24"/>
                <w:lang w:val="ru-RU"/>
              </w:rPr>
              <w:t>):</w:t>
            </w:r>
          </w:p>
          <w:p w14:paraId="04595B01" w14:textId="77777777" w:rsidR="0075062D" w:rsidRDefault="0075062D" w:rsidP="0075062D">
            <w:pPr>
              <w:autoSpaceDE w:val="0"/>
              <w:autoSpaceDN w:val="0"/>
              <w:adjustRightInd w:val="0"/>
              <w:spacing w:after="0" w:line="240" w:lineRule="auto"/>
              <w:ind w:left="0" w:firstLine="0"/>
              <w:rPr>
                <w:sz w:val="24"/>
                <w:szCs w:val="24"/>
                <w:lang w:val="ru-RU"/>
              </w:rPr>
            </w:pPr>
            <w:r>
              <w:rPr>
                <w:rFonts w:eastAsiaTheme="minorHAnsi"/>
                <w:color w:val="auto"/>
                <w:sz w:val="24"/>
                <w:szCs w:val="24"/>
                <w:lang w:val="ru-RU"/>
              </w:rPr>
              <w:t xml:space="preserve">количество </w:t>
            </w:r>
            <w:r w:rsidRPr="00ED6E74">
              <w:rPr>
                <w:sz w:val="24"/>
                <w:szCs w:val="24"/>
                <w:lang w:val="ru-RU"/>
              </w:rPr>
              <w:t>государственны</w:t>
            </w:r>
            <w:r>
              <w:rPr>
                <w:sz w:val="24"/>
                <w:szCs w:val="24"/>
                <w:lang w:val="ru-RU"/>
              </w:rPr>
              <w:t>х</w:t>
            </w:r>
            <w:r w:rsidRPr="00ED6E74">
              <w:rPr>
                <w:sz w:val="24"/>
                <w:szCs w:val="24"/>
                <w:lang w:val="ru-RU"/>
              </w:rPr>
              <w:t xml:space="preserve"> граждански</w:t>
            </w:r>
            <w:r>
              <w:rPr>
                <w:sz w:val="24"/>
                <w:szCs w:val="24"/>
                <w:lang w:val="ru-RU"/>
              </w:rPr>
              <w:t>х</w:t>
            </w:r>
            <w:r w:rsidRPr="00ED6E74">
              <w:rPr>
                <w:sz w:val="24"/>
                <w:szCs w:val="24"/>
                <w:lang w:val="ru-RU"/>
              </w:rPr>
              <w:t xml:space="preserve"> (муниципальны</w:t>
            </w:r>
            <w:r>
              <w:rPr>
                <w:sz w:val="24"/>
                <w:szCs w:val="24"/>
                <w:lang w:val="ru-RU"/>
              </w:rPr>
              <w:t>х</w:t>
            </w:r>
            <w:r w:rsidRPr="00ED6E74">
              <w:rPr>
                <w:sz w:val="24"/>
                <w:szCs w:val="24"/>
                <w:lang w:val="ru-RU"/>
              </w:rPr>
              <w:t>) служащи</w:t>
            </w:r>
            <w:r>
              <w:rPr>
                <w:sz w:val="24"/>
                <w:szCs w:val="24"/>
                <w:lang w:val="ru-RU"/>
              </w:rPr>
              <w:t>х, сведения о которых были проанализированы - нет;</w:t>
            </w:r>
          </w:p>
          <w:p w14:paraId="6386128C" w14:textId="7304FAD2" w:rsidR="006E77A9" w:rsidRDefault="0075062D" w:rsidP="0075062D">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количество </w:t>
            </w:r>
            <w:r w:rsidRPr="00ED6E74">
              <w:rPr>
                <w:sz w:val="24"/>
                <w:szCs w:val="24"/>
                <w:lang w:val="ru-RU"/>
              </w:rPr>
              <w:t>государственны</w:t>
            </w:r>
            <w:r>
              <w:rPr>
                <w:sz w:val="24"/>
                <w:szCs w:val="24"/>
                <w:lang w:val="ru-RU"/>
              </w:rPr>
              <w:t>х</w:t>
            </w:r>
            <w:r w:rsidRPr="00ED6E74">
              <w:rPr>
                <w:sz w:val="24"/>
                <w:szCs w:val="24"/>
                <w:lang w:val="ru-RU"/>
              </w:rPr>
              <w:t xml:space="preserve"> граждански</w:t>
            </w:r>
            <w:r>
              <w:rPr>
                <w:sz w:val="24"/>
                <w:szCs w:val="24"/>
                <w:lang w:val="ru-RU"/>
              </w:rPr>
              <w:t>х</w:t>
            </w:r>
            <w:r w:rsidRPr="00ED6E74">
              <w:rPr>
                <w:sz w:val="24"/>
                <w:szCs w:val="24"/>
                <w:lang w:val="ru-RU"/>
              </w:rPr>
              <w:t xml:space="preserve"> (муниципальны</w:t>
            </w:r>
            <w:r>
              <w:rPr>
                <w:sz w:val="24"/>
                <w:szCs w:val="24"/>
                <w:lang w:val="ru-RU"/>
              </w:rPr>
              <w:t>х</w:t>
            </w:r>
            <w:r w:rsidRPr="00ED6E74">
              <w:rPr>
                <w:sz w:val="24"/>
                <w:szCs w:val="24"/>
                <w:lang w:val="ru-RU"/>
              </w:rPr>
              <w:t>) служащи</w:t>
            </w:r>
            <w:r>
              <w:rPr>
                <w:sz w:val="24"/>
                <w:szCs w:val="24"/>
                <w:lang w:val="ru-RU"/>
              </w:rPr>
              <w:t xml:space="preserve">х, участвующих в </w:t>
            </w:r>
            <w:r>
              <w:rPr>
                <w:rFonts w:eastAsiaTheme="minorHAnsi"/>
                <w:color w:val="auto"/>
                <w:sz w:val="24"/>
                <w:szCs w:val="24"/>
                <w:lang w:val="ru-RU"/>
              </w:rPr>
              <w:t>управлении коммерческими и некоммерческими организациями – нет.</w:t>
            </w:r>
          </w:p>
        </w:tc>
      </w:tr>
      <w:tr w:rsidR="006E77A9" w:rsidRPr="003C0BE5" w14:paraId="05D422F4" w14:textId="77777777" w:rsidTr="00766DF4">
        <w:tc>
          <w:tcPr>
            <w:tcW w:w="629" w:type="dxa"/>
            <w:tcMar>
              <w:top w:w="0" w:type="dxa"/>
            </w:tcMar>
          </w:tcPr>
          <w:p w14:paraId="0CC204CF" w14:textId="77777777" w:rsidR="006E77A9" w:rsidRDefault="006E77A9"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c>
          <w:tcPr>
            <w:tcW w:w="6379" w:type="dxa"/>
            <w:tcMar>
              <w:top w:w="0" w:type="dxa"/>
            </w:tcMar>
          </w:tcPr>
          <w:p w14:paraId="0A3F4062" w14:textId="77777777" w:rsidR="006E77A9" w:rsidRPr="003E6165" w:rsidRDefault="006E77A9" w:rsidP="00244C69">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Разработка и принятие мер, направленных на повышение эффективности контроля за соблюдением лицами, замещающими должности государственной гражданской службы Кировской области, должности муниципальной службы Кировской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8222" w:type="dxa"/>
            <w:tcMar>
              <w:top w:w="0" w:type="dxa"/>
            </w:tcMar>
          </w:tcPr>
          <w:p w14:paraId="3795B882" w14:textId="3559BE20" w:rsidR="006E77A9" w:rsidRPr="00987E62" w:rsidRDefault="0075062D" w:rsidP="00CD351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Для повышения эффективности контроля за соблюдением лицами, </w:t>
            </w:r>
            <w:r w:rsidRPr="003E6165">
              <w:rPr>
                <w:rFonts w:ascii="Times New Roman" w:hAnsi="Times New Roman" w:cs="Times New Roman"/>
                <w:sz w:val="24"/>
                <w:szCs w:val="24"/>
              </w:rPr>
              <w:t>замещающими должности государственной гражданской службы Кировской области, должности муниципальной службы Кировской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w:t>
            </w:r>
            <w:r>
              <w:rPr>
                <w:rFonts w:ascii="Times New Roman" w:hAnsi="Times New Roman" w:cs="Times New Roman"/>
                <w:sz w:val="24"/>
                <w:szCs w:val="24"/>
              </w:rPr>
              <w:t xml:space="preserve"> в администрации принято постановление № 70 от 05.10.2022 «</w:t>
            </w:r>
            <w:r w:rsidRPr="0075062D">
              <w:rPr>
                <w:rFonts w:ascii="Times New Roman" w:hAnsi="Times New Roman" w:cs="Times New Roman"/>
                <w:sz w:val="24"/>
                <w:szCs w:val="24"/>
              </w:rPr>
              <w:t>Об утверждении Положения о порядке сообщения муниципальными служащими администрации Кугальского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sz w:val="24"/>
                <w:szCs w:val="24"/>
              </w:rPr>
              <w:t>»</w:t>
            </w:r>
          </w:p>
        </w:tc>
      </w:tr>
      <w:tr w:rsidR="006E77A9" w:rsidRPr="003C0BE5" w14:paraId="047D5DC4" w14:textId="77777777" w:rsidTr="00766DF4">
        <w:tc>
          <w:tcPr>
            <w:tcW w:w="629" w:type="dxa"/>
            <w:tcMar>
              <w:top w:w="0" w:type="dxa"/>
            </w:tcMar>
          </w:tcPr>
          <w:p w14:paraId="364DA84F" w14:textId="77777777" w:rsidR="006E77A9" w:rsidRPr="003E6165" w:rsidRDefault="006E77A9"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2.16</w:t>
            </w:r>
          </w:p>
        </w:tc>
        <w:tc>
          <w:tcPr>
            <w:tcW w:w="6379" w:type="dxa"/>
            <w:tcMar>
              <w:top w:w="0" w:type="dxa"/>
            </w:tcMar>
          </w:tcPr>
          <w:p w14:paraId="5C3EA4FB" w14:textId="77777777" w:rsidR="006E77A9" w:rsidRPr="003E6165" w:rsidRDefault="006E77A9" w:rsidP="000A0E42">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Обеспечение применения предусмотренных законодательством мер юридической ответственности в каждом случае несоблюдения</w:t>
            </w:r>
            <w:r>
              <w:rPr>
                <w:rFonts w:ascii="Times New Roman" w:hAnsi="Times New Roman" w:cs="Times New Roman"/>
                <w:sz w:val="24"/>
                <w:szCs w:val="24"/>
              </w:rPr>
              <w:t xml:space="preserve"> </w:t>
            </w:r>
            <w:r w:rsidRPr="003E6165">
              <w:rPr>
                <w:rFonts w:ascii="Times New Roman" w:hAnsi="Times New Roman" w:cs="Times New Roman"/>
                <w:sz w:val="24"/>
                <w:szCs w:val="24"/>
              </w:rPr>
              <w:t>запретов, ограничений и требований, установленных в целях противодействия коррупции</w:t>
            </w:r>
          </w:p>
        </w:tc>
        <w:tc>
          <w:tcPr>
            <w:tcW w:w="8222" w:type="dxa"/>
            <w:tcMar>
              <w:top w:w="0" w:type="dxa"/>
            </w:tcMar>
          </w:tcPr>
          <w:p w14:paraId="6A4C198E" w14:textId="63550988" w:rsidR="006E77A9" w:rsidRPr="003E6165" w:rsidRDefault="0075062D" w:rsidP="00774E52">
            <w:pPr>
              <w:pStyle w:val="ConsPlusNormal"/>
              <w:jc w:val="both"/>
              <w:rPr>
                <w:rFonts w:ascii="Times New Roman" w:hAnsi="Times New Roman" w:cs="Times New Roman"/>
                <w:sz w:val="24"/>
                <w:szCs w:val="24"/>
              </w:rPr>
            </w:pPr>
            <w:r w:rsidRPr="00CD3519">
              <w:rPr>
                <w:rFonts w:ascii="Times New Roman" w:hAnsi="Times New Roman" w:cs="Times New Roman"/>
                <w:sz w:val="24"/>
                <w:szCs w:val="24"/>
              </w:rPr>
              <w:t xml:space="preserve">количество </w:t>
            </w:r>
            <w:r w:rsidRPr="00ED6E74">
              <w:rPr>
                <w:rFonts w:ascii="Times New Roman" w:hAnsi="Times New Roman" w:cs="Times New Roman"/>
                <w:sz w:val="24"/>
                <w:szCs w:val="24"/>
              </w:rPr>
              <w:t>государственны</w:t>
            </w:r>
            <w:r w:rsidRPr="00CD3519">
              <w:rPr>
                <w:rFonts w:ascii="Times New Roman" w:hAnsi="Times New Roman" w:cs="Times New Roman"/>
                <w:sz w:val="24"/>
                <w:szCs w:val="24"/>
              </w:rPr>
              <w:t>х</w:t>
            </w:r>
            <w:r w:rsidRPr="00ED6E74">
              <w:rPr>
                <w:rFonts w:ascii="Times New Roman" w:hAnsi="Times New Roman" w:cs="Times New Roman"/>
                <w:sz w:val="24"/>
                <w:szCs w:val="24"/>
              </w:rPr>
              <w:t xml:space="preserve"> граждански</w:t>
            </w:r>
            <w:r w:rsidRPr="00CD3519">
              <w:rPr>
                <w:rFonts w:ascii="Times New Roman" w:hAnsi="Times New Roman" w:cs="Times New Roman"/>
                <w:sz w:val="24"/>
                <w:szCs w:val="24"/>
              </w:rPr>
              <w:t>х</w:t>
            </w:r>
            <w:r w:rsidRPr="00ED6E74">
              <w:rPr>
                <w:rFonts w:ascii="Times New Roman" w:hAnsi="Times New Roman" w:cs="Times New Roman"/>
                <w:sz w:val="24"/>
                <w:szCs w:val="24"/>
              </w:rPr>
              <w:t xml:space="preserve"> (муниципальны</w:t>
            </w:r>
            <w:r w:rsidRPr="00CD3519">
              <w:rPr>
                <w:rFonts w:ascii="Times New Roman" w:hAnsi="Times New Roman" w:cs="Times New Roman"/>
                <w:sz w:val="24"/>
                <w:szCs w:val="24"/>
              </w:rPr>
              <w:t>х</w:t>
            </w:r>
            <w:r w:rsidRPr="00ED6E74">
              <w:rPr>
                <w:rFonts w:ascii="Times New Roman" w:hAnsi="Times New Roman" w:cs="Times New Roman"/>
                <w:sz w:val="24"/>
                <w:szCs w:val="24"/>
              </w:rPr>
              <w:t>) служащи</w:t>
            </w:r>
            <w:r w:rsidRPr="00CD3519">
              <w:rPr>
                <w:rFonts w:ascii="Times New Roman" w:hAnsi="Times New Roman" w:cs="Times New Roman"/>
                <w:sz w:val="24"/>
                <w:szCs w:val="24"/>
              </w:rPr>
              <w:t xml:space="preserve">х, привлеченных к ответственности за несоблюдение </w:t>
            </w:r>
            <w:r w:rsidRPr="003E6165">
              <w:rPr>
                <w:rFonts w:ascii="Times New Roman" w:hAnsi="Times New Roman" w:cs="Times New Roman"/>
                <w:sz w:val="24"/>
                <w:szCs w:val="24"/>
              </w:rPr>
              <w:t>запретов, ограничений и требований, установленных в целях противодействия коррупции</w:t>
            </w:r>
            <w:r>
              <w:rPr>
                <w:rFonts w:ascii="Times New Roman" w:hAnsi="Times New Roman" w:cs="Times New Roman"/>
                <w:sz w:val="24"/>
                <w:szCs w:val="24"/>
              </w:rPr>
              <w:t xml:space="preserve"> – нет.</w:t>
            </w:r>
          </w:p>
        </w:tc>
      </w:tr>
      <w:tr w:rsidR="00E444B0" w:rsidRPr="00F90273" w14:paraId="7F6D4568" w14:textId="77777777" w:rsidTr="00766DF4">
        <w:tc>
          <w:tcPr>
            <w:tcW w:w="629" w:type="dxa"/>
            <w:tcMar>
              <w:top w:w="0" w:type="dxa"/>
            </w:tcMar>
          </w:tcPr>
          <w:p w14:paraId="5882E15F" w14:textId="77777777" w:rsidR="00E444B0" w:rsidRPr="003E6165" w:rsidRDefault="00E444B0"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2.17</w:t>
            </w:r>
          </w:p>
        </w:tc>
        <w:tc>
          <w:tcPr>
            <w:tcW w:w="6379" w:type="dxa"/>
            <w:tcMar>
              <w:top w:w="0" w:type="dxa"/>
            </w:tcMar>
          </w:tcPr>
          <w:p w14:paraId="300CEA0E" w14:textId="77777777" w:rsidR="00E444B0" w:rsidRPr="003E6165" w:rsidRDefault="00E444B0"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Осуществление контроля за выполнением государственными гражданскими и муниципальными служащими Кировской области обязанности сообщать в случаях, установленных федеральным законодательством, о получении ими подарка</w:t>
            </w:r>
            <w:r>
              <w:rPr>
                <w:rFonts w:ascii="Times New Roman" w:hAnsi="Times New Roman" w:cs="Times New Roman"/>
                <w:sz w:val="24"/>
                <w:szCs w:val="24"/>
              </w:rPr>
              <w:t xml:space="preserve"> </w:t>
            </w:r>
            <w:r w:rsidRPr="003E6165">
              <w:rPr>
                <w:rFonts w:ascii="Times New Roman" w:hAnsi="Times New Roman" w:cs="Times New Roman"/>
                <w:sz w:val="24"/>
                <w:szCs w:val="24"/>
              </w:rPr>
              <w:t xml:space="preserve">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Кировской области негативного отношения к дарению им подарков в связи с их должностным </w:t>
            </w:r>
            <w:r w:rsidRPr="003E6165">
              <w:rPr>
                <w:rFonts w:ascii="Times New Roman" w:hAnsi="Times New Roman" w:cs="Times New Roman"/>
                <w:sz w:val="24"/>
                <w:szCs w:val="24"/>
              </w:rPr>
              <w:lastRenderedPageBreak/>
              <w:t>положением или в связи</w:t>
            </w:r>
            <w:r>
              <w:rPr>
                <w:rFonts w:ascii="Times New Roman" w:hAnsi="Times New Roman" w:cs="Times New Roman"/>
                <w:sz w:val="24"/>
                <w:szCs w:val="24"/>
              </w:rPr>
              <w:t xml:space="preserve"> </w:t>
            </w:r>
            <w:r w:rsidRPr="003E6165">
              <w:rPr>
                <w:rFonts w:ascii="Times New Roman" w:hAnsi="Times New Roman" w:cs="Times New Roman"/>
                <w:sz w:val="24"/>
                <w:szCs w:val="24"/>
              </w:rPr>
              <w:t>с исполнением ими служебных обязанностей</w:t>
            </w:r>
          </w:p>
        </w:tc>
        <w:tc>
          <w:tcPr>
            <w:tcW w:w="8222" w:type="dxa"/>
            <w:tcMar>
              <w:top w:w="0" w:type="dxa"/>
            </w:tcMar>
          </w:tcPr>
          <w:p w14:paraId="7A7BEE2E" w14:textId="14657E9C" w:rsidR="00E444B0" w:rsidRPr="00987E62" w:rsidRDefault="0075062D" w:rsidP="00D44E0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Подарков не поступало</w:t>
            </w:r>
          </w:p>
        </w:tc>
      </w:tr>
      <w:tr w:rsidR="005F1FB0" w:rsidRPr="00F90273" w14:paraId="321045C5" w14:textId="77777777" w:rsidTr="00217D76">
        <w:trPr>
          <w:cantSplit/>
        </w:trPr>
        <w:tc>
          <w:tcPr>
            <w:tcW w:w="629" w:type="dxa"/>
            <w:tcMar>
              <w:top w:w="0" w:type="dxa"/>
            </w:tcMar>
          </w:tcPr>
          <w:p w14:paraId="1E0C99CC" w14:textId="77777777" w:rsidR="005F1FB0" w:rsidRPr="005748C7" w:rsidRDefault="005F1FB0" w:rsidP="00247D2F">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2.18</w:t>
            </w:r>
          </w:p>
        </w:tc>
        <w:tc>
          <w:tcPr>
            <w:tcW w:w="6379" w:type="dxa"/>
            <w:tcMar>
              <w:top w:w="0" w:type="dxa"/>
            </w:tcMar>
          </w:tcPr>
          <w:p w14:paraId="6474FA0E" w14:textId="77777777" w:rsidR="005F1FB0" w:rsidRPr="005748C7" w:rsidRDefault="005F1FB0" w:rsidP="00A16C89">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Организация участия г</w:t>
            </w:r>
            <w:r w:rsidRPr="005748C7">
              <w:rPr>
                <w:rFonts w:eastAsia="Calibri"/>
                <w:color w:val="000000" w:themeColor="text1"/>
                <w:sz w:val="24"/>
                <w:szCs w:val="24"/>
                <w:lang w:val="ru-RU" w:eastAsia="ru-RU"/>
              </w:rPr>
              <w:t>осударственных гражданских и муниципальных служащих Кировской области</w:t>
            </w:r>
            <w:r w:rsidRPr="005748C7">
              <w:rPr>
                <w:rFonts w:eastAsiaTheme="minorHAnsi"/>
                <w:color w:val="auto"/>
                <w:sz w:val="24"/>
                <w:szCs w:val="24"/>
                <w:lang w:val="ru-RU"/>
              </w:rPr>
              <w:t>,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14:paraId="6A64A4B9" w14:textId="4AB84C9B" w:rsidR="00352E77" w:rsidRPr="005748C7" w:rsidRDefault="0075062D" w:rsidP="00FD3981">
            <w:pPr>
              <w:pStyle w:val="ConsPlusNormal"/>
              <w:jc w:val="both"/>
              <w:rPr>
                <w:rFonts w:ascii="Times New Roman" w:hAnsi="Times New Roman" w:cs="Times New Roman"/>
                <w:sz w:val="24"/>
                <w:szCs w:val="24"/>
              </w:rPr>
            </w:pPr>
            <w:r>
              <w:rPr>
                <w:rFonts w:ascii="Times New Roman" w:hAnsi="Times New Roman" w:cs="Times New Roman"/>
                <w:sz w:val="24"/>
                <w:szCs w:val="24"/>
              </w:rPr>
              <w:t>Мероприятия не проводились</w:t>
            </w:r>
          </w:p>
        </w:tc>
      </w:tr>
      <w:tr w:rsidR="005F1FB0" w:rsidRPr="00F90273" w14:paraId="2452F0C9" w14:textId="77777777" w:rsidTr="00766DF4">
        <w:tc>
          <w:tcPr>
            <w:tcW w:w="629" w:type="dxa"/>
            <w:tcMar>
              <w:top w:w="0" w:type="dxa"/>
            </w:tcMar>
          </w:tcPr>
          <w:p w14:paraId="35515402" w14:textId="77777777" w:rsidR="005F1FB0" w:rsidRPr="005748C7" w:rsidRDefault="005F1FB0" w:rsidP="00247D2F">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2.19</w:t>
            </w:r>
          </w:p>
        </w:tc>
        <w:tc>
          <w:tcPr>
            <w:tcW w:w="6379" w:type="dxa"/>
            <w:tcMar>
              <w:top w:w="0" w:type="dxa"/>
            </w:tcMar>
          </w:tcPr>
          <w:p w14:paraId="0C10A879" w14:textId="77777777" w:rsidR="005F1FB0" w:rsidRPr="005748C7" w:rsidRDefault="005F1FB0" w:rsidP="00A16C89">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 xml:space="preserve">Проведение семинаров-совещаний по актуальным вопросам применения законодательства о противодействии коррупции для </w:t>
            </w:r>
            <w:r w:rsidRPr="005748C7">
              <w:rPr>
                <w:sz w:val="24"/>
                <w:szCs w:val="24"/>
                <w:lang w:val="ru-RU"/>
              </w:rPr>
              <w:t>государственных гражданских и муниципальных служащих Кировской области, руководителей подведомственных учреждений</w:t>
            </w:r>
          </w:p>
        </w:tc>
        <w:tc>
          <w:tcPr>
            <w:tcW w:w="8222" w:type="dxa"/>
            <w:tcMar>
              <w:top w:w="0" w:type="dxa"/>
            </w:tcMar>
          </w:tcPr>
          <w:p w14:paraId="761BD1F7" w14:textId="33C98672" w:rsidR="00AE5BA1" w:rsidRPr="00AE5BA1" w:rsidRDefault="0075062D" w:rsidP="00AE5BA1">
            <w:pPr>
              <w:pStyle w:val="ConsPlusNormal"/>
              <w:jc w:val="both"/>
              <w:rPr>
                <w:rFonts w:ascii="Times New Roman" w:hAnsi="Times New Roman" w:cs="Times New Roman"/>
                <w:sz w:val="24"/>
                <w:szCs w:val="24"/>
              </w:rPr>
            </w:pPr>
            <w:r>
              <w:rPr>
                <w:rFonts w:ascii="Times New Roman" w:hAnsi="Times New Roman" w:cs="Times New Roman"/>
                <w:sz w:val="24"/>
                <w:szCs w:val="24"/>
              </w:rPr>
              <w:t>Мероприятия не проводились</w:t>
            </w:r>
          </w:p>
        </w:tc>
      </w:tr>
      <w:tr w:rsidR="005F1FB0" w:rsidRPr="00F90273" w14:paraId="1A65CC49" w14:textId="77777777" w:rsidTr="00766DF4">
        <w:tc>
          <w:tcPr>
            <w:tcW w:w="629" w:type="dxa"/>
            <w:tcMar>
              <w:top w:w="0" w:type="dxa"/>
            </w:tcMar>
          </w:tcPr>
          <w:p w14:paraId="1CEC12D5" w14:textId="77777777" w:rsidR="005F1FB0" w:rsidRPr="005748C7" w:rsidRDefault="005F1FB0" w:rsidP="00247D2F">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2.20</w:t>
            </w:r>
          </w:p>
        </w:tc>
        <w:tc>
          <w:tcPr>
            <w:tcW w:w="6379" w:type="dxa"/>
            <w:tcMar>
              <w:top w:w="0" w:type="dxa"/>
            </w:tcMar>
          </w:tcPr>
          <w:p w14:paraId="279B379E" w14:textId="77777777" w:rsidR="005F1FB0" w:rsidRPr="005748C7" w:rsidRDefault="005F1FB0" w:rsidP="00A16C89">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 xml:space="preserve">Проведение тестирования </w:t>
            </w:r>
            <w:r w:rsidRPr="005748C7">
              <w:rPr>
                <w:sz w:val="24"/>
                <w:szCs w:val="24"/>
                <w:lang w:val="ru-RU"/>
              </w:rPr>
              <w:t>государственных гражданских и муниципальных служащих Кировской области в целях определения уровня знаний действующего антикоррупционного законодательства</w:t>
            </w:r>
          </w:p>
        </w:tc>
        <w:tc>
          <w:tcPr>
            <w:tcW w:w="8222" w:type="dxa"/>
            <w:tcMar>
              <w:top w:w="0" w:type="dxa"/>
            </w:tcMar>
          </w:tcPr>
          <w:p w14:paraId="08B171C2" w14:textId="1E8866D5" w:rsidR="00611FB3" w:rsidRPr="005748C7" w:rsidRDefault="0075062D" w:rsidP="004337C9">
            <w:pPr>
              <w:autoSpaceDE w:val="0"/>
              <w:autoSpaceDN w:val="0"/>
              <w:adjustRightInd w:val="0"/>
              <w:spacing w:after="0" w:line="240" w:lineRule="auto"/>
              <w:ind w:left="0" w:firstLine="0"/>
              <w:rPr>
                <w:rFonts w:eastAsiaTheme="minorHAnsi"/>
                <w:color w:val="auto"/>
                <w:sz w:val="24"/>
                <w:szCs w:val="24"/>
                <w:lang w:val="ru-RU"/>
              </w:rPr>
            </w:pPr>
            <w:r>
              <w:rPr>
                <w:sz w:val="24"/>
                <w:szCs w:val="24"/>
              </w:rPr>
              <w:t>Мероприятия не проводились</w:t>
            </w:r>
          </w:p>
        </w:tc>
      </w:tr>
      <w:tr w:rsidR="00611FB3" w:rsidRPr="00F90273" w14:paraId="65F0A943" w14:textId="77777777" w:rsidTr="00766DF4">
        <w:tc>
          <w:tcPr>
            <w:tcW w:w="629" w:type="dxa"/>
            <w:tcMar>
              <w:top w:w="0" w:type="dxa"/>
            </w:tcMar>
          </w:tcPr>
          <w:p w14:paraId="4E5AD7D2" w14:textId="77777777" w:rsidR="00611FB3" w:rsidRPr="005748C7" w:rsidRDefault="00611FB3" w:rsidP="00247D2F">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2.21</w:t>
            </w:r>
          </w:p>
        </w:tc>
        <w:tc>
          <w:tcPr>
            <w:tcW w:w="6379" w:type="dxa"/>
            <w:tcMar>
              <w:top w:w="0" w:type="dxa"/>
            </w:tcMar>
          </w:tcPr>
          <w:p w14:paraId="0E168230" w14:textId="77777777" w:rsidR="00611FB3" w:rsidRPr="005748C7" w:rsidRDefault="00611FB3" w:rsidP="00960167">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 xml:space="preserve">Организация повышения квалификации государственных гражданских и муниципальных служащих Кировской </w:t>
            </w:r>
            <w:r w:rsidR="002806F5" w:rsidRPr="005748C7">
              <w:rPr>
                <w:rFonts w:eastAsiaTheme="minorHAnsi"/>
                <w:color w:val="auto"/>
                <w:sz w:val="24"/>
                <w:szCs w:val="24"/>
                <w:lang w:val="ru-RU"/>
              </w:rPr>
              <w:br/>
            </w:r>
            <w:r w:rsidRPr="005748C7">
              <w:rPr>
                <w:rFonts w:eastAsiaTheme="minorHAnsi"/>
                <w:color w:val="auto"/>
                <w:sz w:val="24"/>
                <w:szCs w:val="24"/>
                <w:lang w:val="ru-RU"/>
              </w:rPr>
              <w:t>области, в должностные обязанности которых входит участие в противодействии коррупции, по образовательным программам в области противодействия коррупции</w:t>
            </w:r>
            <w:r w:rsidR="002806F5" w:rsidRPr="005748C7">
              <w:rPr>
                <w:rFonts w:eastAsiaTheme="minorHAnsi"/>
                <w:color w:val="auto"/>
                <w:sz w:val="24"/>
                <w:szCs w:val="24"/>
                <w:lang w:val="ru-RU"/>
              </w:rPr>
              <w:t xml:space="preserve"> </w:t>
            </w:r>
          </w:p>
        </w:tc>
        <w:tc>
          <w:tcPr>
            <w:tcW w:w="8222" w:type="dxa"/>
            <w:tcMar>
              <w:top w:w="0" w:type="dxa"/>
            </w:tcMar>
          </w:tcPr>
          <w:p w14:paraId="39B81454" w14:textId="02970787" w:rsidR="005743F2" w:rsidRPr="005748C7" w:rsidRDefault="0075062D" w:rsidP="005743F2">
            <w:pPr>
              <w:pStyle w:val="ConsPlusNormal"/>
              <w:jc w:val="both"/>
              <w:rPr>
                <w:rFonts w:ascii="Times New Roman" w:hAnsi="Times New Roman" w:cs="Times New Roman"/>
                <w:sz w:val="24"/>
                <w:szCs w:val="24"/>
              </w:rPr>
            </w:pPr>
            <w:r>
              <w:rPr>
                <w:rFonts w:ascii="Times New Roman" w:hAnsi="Times New Roman" w:cs="Times New Roman"/>
                <w:sz w:val="24"/>
                <w:szCs w:val="24"/>
              </w:rPr>
              <w:t>Обучение не проводилось</w:t>
            </w:r>
          </w:p>
        </w:tc>
      </w:tr>
      <w:tr w:rsidR="00611FB3" w:rsidRPr="00F90273" w14:paraId="57611319" w14:textId="77777777" w:rsidTr="00766DF4">
        <w:tc>
          <w:tcPr>
            <w:tcW w:w="629" w:type="dxa"/>
            <w:tcMar>
              <w:top w:w="0" w:type="dxa"/>
            </w:tcMar>
          </w:tcPr>
          <w:p w14:paraId="5C9A6BDF" w14:textId="77777777" w:rsidR="00611FB3" w:rsidRPr="005748C7" w:rsidRDefault="00611FB3" w:rsidP="00247D2F">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2.22</w:t>
            </w:r>
          </w:p>
        </w:tc>
        <w:tc>
          <w:tcPr>
            <w:tcW w:w="6379" w:type="dxa"/>
            <w:tcMar>
              <w:top w:w="0" w:type="dxa"/>
            </w:tcMar>
          </w:tcPr>
          <w:p w14:paraId="2B291F82" w14:textId="77777777" w:rsidR="00611FB3" w:rsidRPr="005748C7" w:rsidRDefault="00611FB3" w:rsidP="00A16C89">
            <w:pPr>
              <w:autoSpaceDE w:val="0"/>
              <w:autoSpaceDN w:val="0"/>
              <w:adjustRightInd w:val="0"/>
              <w:spacing w:after="0" w:line="240" w:lineRule="auto"/>
              <w:ind w:left="0" w:firstLine="0"/>
              <w:rPr>
                <w:sz w:val="24"/>
                <w:szCs w:val="24"/>
                <w:lang w:val="ru-RU"/>
              </w:rPr>
            </w:pPr>
            <w:r w:rsidRPr="005748C7">
              <w:rPr>
                <w:rFonts w:eastAsiaTheme="minorHAnsi"/>
                <w:color w:val="auto"/>
                <w:sz w:val="24"/>
                <w:szCs w:val="24"/>
                <w:lang w:val="ru-RU"/>
              </w:rPr>
              <w:t>Организация участия лиц, впервые поступивших на государственную гражданскую и муниципальную службу Кировской области,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14:paraId="1E4BA762" w14:textId="303107FC" w:rsidR="00437B23" w:rsidRPr="005748C7" w:rsidRDefault="0075062D" w:rsidP="00437B23">
            <w:pPr>
              <w:pStyle w:val="ConsPlusNormal"/>
              <w:jc w:val="both"/>
              <w:rPr>
                <w:rFonts w:ascii="Times New Roman" w:hAnsi="Times New Roman" w:cs="Times New Roman"/>
                <w:sz w:val="24"/>
                <w:szCs w:val="24"/>
              </w:rPr>
            </w:pPr>
            <w:r>
              <w:rPr>
                <w:rFonts w:ascii="Times New Roman" w:hAnsi="Times New Roman" w:cs="Times New Roman"/>
                <w:sz w:val="24"/>
                <w:szCs w:val="24"/>
              </w:rPr>
              <w:t>Мероприятия не проводились</w:t>
            </w:r>
          </w:p>
        </w:tc>
      </w:tr>
      <w:tr w:rsidR="00611FB3" w:rsidRPr="00F90273" w14:paraId="20E83041" w14:textId="77777777" w:rsidTr="00217D76">
        <w:trPr>
          <w:cantSplit/>
        </w:trPr>
        <w:tc>
          <w:tcPr>
            <w:tcW w:w="629" w:type="dxa"/>
            <w:tcMar>
              <w:top w:w="0" w:type="dxa"/>
            </w:tcMar>
          </w:tcPr>
          <w:p w14:paraId="42267E46" w14:textId="77777777" w:rsidR="00611FB3" w:rsidRPr="005748C7" w:rsidRDefault="00611FB3" w:rsidP="00B3560A">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2.23</w:t>
            </w:r>
          </w:p>
        </w:tc>
        <w:tc>
          <w:tcPr>
            <w:tcW w:w="6379" w:type="dxa"/>
            <w:tcMar>
              <w:top w:w="0" w:type="dxa"/>
            </w:tcMar>
          </w:tcPr>
          <w:p w14:paraId="59C71540" w14:textId="77777777" w:rsidR="00611FB3" w:rsidRPr="005748C7" w:rsidRDefault="00611FB3" w:rsidP="00A16C89">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Организация участия государственных гражданских 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14:paraId="6BD336BF" w14:textId="7C32B9E1" w:rsidR="00611FB3" w:rsidRPr="005748C7" w:rsidRDefault="0075062D" w:rsidP="0088191F">
            <w:pPr>
              <w:pStyle w:val="ConsPlusNormal"/>
              <w:jc w:val="both"/>
              <w:rPr>
                <w:rFonts w:ascii="Times New Roman" w:hAnsi="Times New Roman" w:cs="Times New Roman"/>
                <w:sz w:val="24"/>
                <w:szCs w:val="24"/>
              </w:rPr>
            </w:pPr>
            <w:r>
              <w:rPr>
                <w:rFonts w:ascii="Times New Roman" w:hAnsi="Times New Roman" w:cs="Times New Roman"/>
                <w:sz w:val="24"/>
                <w:szCs w:val="24"/>
              </w:rPr>
              <w:t>Мероприятия не проводились</w:t>
            </w:r>
          </w:p>
        </w:tc>
      </w:tr>
      <w:tr w:rsidR="00611FB3" w:rsidRPr="00F90273" w14:paraId="1BF7637B" w14:textId="77777777" w:rsidTr="00766DF4">
        <w:tc>
          <w:tcPr>
            <w:tcW w:w="629" w:type="dxa"/>
            <w:tcMar>
              <w:top w:w="0" w:type="dxa"/>
            </w:tcMar>
          </w:tcPr>
          <w:p w14:paraId="068FF2A0" w14:textId="77777777" w:rsidR="00611FB3" w:rsidRPr="005748C7" w:rsidRDefault="00611FB3" w:rsidP="002B40F4">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2.24</w:t>
            </w:r>
          </w:p>
        </w:tc>
        <w:tc>
          <w:tcPr>
            <w:tcW w:w="6379" w:type="dxa"/>
            <w:tcMar>
              <w:top w:w="0" w:type="dxa"/>
            </w:tcMar>
          </w:tcPr>
          <w:p w14:paraId="5B5BA2C4" w14:textId="77777777" w:rsidR="00611FB3" w:rsidRPr="005748C7" w:rsidRDefault="00611FB3" w:rsidP="00A16C89">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Организация повышения квалификации государственных гражданских 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дополнительным профессиональным программам в области противодействия коррупции)</w:t>
            </w:r>
          </w:p>
        </w:tc>
        <w:tc>
          <w:tcPr>
            <w:tcW w:w="8222" w:type="dxa"/>
            <w:tcMar>
              <w:top w:w="0" w:type="dxa"/>
            </w:tcMar>
          </w:tcPr>
          <w:p w14:paraId="44C02FD2" w14:textId="03124BCE" w:rsidR="005743F2" w:rsidRPr="005748C7" w:rsidRDefault="0075062D" w:rsidP="005743F2">
            <w:pPr>
              <w:pStyle w:val="ConsPlusNormal"/>
              <w:jc w:val="both"/>
              <w:rPr>
                <w:rFonts w:ascii="Times New Roman" w:hAnsi="Times New Roman" w:cs="Times New Roman"/>
                <w:sz w:val="24"/>
                <w:szCs w:val="24"/>
              </w:rPr>
            </w:pPr>
            <w:r>
              <w:rPr>
                <w:rFonts w:ascii="Times New Roman" w:hAnsi="Times New Roman" w:cs="Times New Roman"/>
                <w:sz w:val="24"/>
                <w:szCs w:val="24"/>
              </w:rPr>
              <w:t>Мероприятия не проводились</w:t>
            </w:r>
          </w:p>
        </w:tc>
      </w:tr>
      <w:tr w:rsidR="00611FB3" w:rsidRPr="003C0BE5" w14:paraId="39CE8365" w14:textId="77777777" w:rsidTr="00766DF4">
        <w:tc>
          <w:tcPr>
            <w:tcW w:w="629" w:type="dxa"/>
            <w:tcMar>
              <w:top w:w="0" w:type="dxa"/>
            </w:tcMar>
          </w:tcPr>
          <w:p w14:paraId="7CB03780" w14:textId="77777777" w:rsidR="00611FB3" w:rsidRPr="005748C7" w:rsidRDefault="00611FB3" w:rsidP="00B3560A">
            <w:pPr>
              <w:pStyle w:val="ConsPlusNormal"/>
              <w:jc w:val="center"/>
              <w:outlineLvl w:val="2"/>
              <w:rPr>
                <w:rFonts w:ascii="Times New Roman" w:hAnsi="Times New Roman" w:cs="Times New Roman"/>
                <w:sz w:val="24"/>
                <w:szCs w:val="24"/>
              </w:rPr>
            </w:pPr>
            <w:r w:rsidRPr="005748C7">
              <w:rPr>
                <w:rFonts w:ascii="Times New Roman" w:hAnsi="Times New Roman" w:cs="Times New Roman"/>
                <w:sz w:val="24"/>
                <w:szCs w:val="24"/>
              </w:rPr>
              <w:t>3</w:t>
            </w:r>
          </w:p>
        </w:tc>
        <w:tc>
          <w:tcPr>
            <w:tcW w:w="6379" w:type="dxa"/>
            <w:tcMar>
              <w:top w:w="0" w:type="dxa"/>
            </w:tcMar>
          </w:tcPr>
          <w:p w14:paraId="0F4E3731" w14:textId="77777777" w:rsidR="00611FB3" w:rsidRPr="005748C7" w:rsidRDefault="00611FB3" w:rsidP="0045221B">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кировских областных государственных и муниципальных учреждений, мониторинг коррупционных рисков и их устранение</w:t>
            </w:r>
          </w:p>
        </w:tc>
        <w:tc>
          <w:tcPr>
            <w:tcW w:w="8222" w:type="dxa"/>
            <w:tcMar>
              <w:top w:w="0" w:type="dxa"/>
            </w:tcMar>
          </w:tcPr>
          <w:p w14:paraId="46A818DC" w14:textId="77777777" w:rsidR="00611FB3" w:rsidRPr="005748C7" w:rsidRDefault="00611FB3" w:rsidP="0045221B">
            <w:pPr>
              <w:pStyle w:val="ConsPlusNormal"/>
              <w:jc w:val="both"/>
              <w:rPr>
                <w:rFonts w:ascii="Times New Roman" w:hAnsi="Times New Roman" w:cs="Times New Roman"/>
                <w:sz w:val="24"/>
                <w:szCs w:val="24"/>
              </w:rPr>
            </w:pPr>
          </w:p>
        </w:tc>
      </w:tr>
      <w:tr w:rsidR="0048792E" w:rsidRPr="003C0BE5" w14:paraId="2A527B7C" w14:textId="77777777" w:rsidTr="00766DF4">
        <w:tc>
          <w:tcPr>
            <w:tcW w:w="629" w:type="dxa"/>
            <w:tcMar>
              <w:top w:w="0" w:type="dxa"/>
            </w:tcMar>
          </w:tcPr>
          <w:p w14:paraId="42937A81" w14:textId="77777777" w:rsidR="0048792E" w:rsidRPr="005748C7" w:rsidRDefault="0048792E" w:rsidP="00B3560A">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3.1</w:t>
            </w:r>
          </w:p>
        </w:tc>
        <w:tc>
          <w:tcPr>
            <w:tcW w:w="6379" w:type="dxa"/>
            <w:tcMar>
              <w:top w:w="0" w:type="dxa"/>
            </w:tcMar>
          </w:tcPr>
          <w:p w14:paraId="2ECF8546" w14:textId="77777777" w:rsidR="0048792E" w:rsidRPr="005748C7" w:rsidRDefault="0048792E" w:rsidP="000C7EC9">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Проведение антикоррупционной экспертизы нормативных правовых актов и их проектов, подготовленных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c>
          <w:tcPr>
            <w:tcW w:w="8222" w:type="dxa"/>
            <w:tcMar>
              <w:top w:w="0" w:type="dxa"/>
            </w:tcMar>
          </w:tcPr>
          <w:p w14:paraId="79051256" w14:textId="0C70BECF" w:rsidR="0075062D" w:rsidRDefault="0075062D" w:rsidP="0075062D">
            <w:pPr>
              <w:pStyle w:val="ConsPlusNormal"/>
              <w:jc w:val="both"/>
              <w:rPr>
                <w:rFonts w:ascii="Times New Roman" w:hAnsi="Times New Roman" w:cs="Times New Roman"/>
                <w:sz w:val="24"/>
                <w:szCs w:val="24"/>
              </w:rPr>
            </w:pPr>
            <w:r w:rsidRPr="00987E62">
              <w:rPr>
                <w:rFonts w:ascii="Times New Roman" w:hAnsi="Times New Roman" w:cs="Times New Roman"/>
                <w:sz w:val="24"/>
                <w:szCs w:val="24"/>
              </w:rPr>
              <w:t xml:space="preserve">количество нормативных правовых актов </w:t>
            </w:r>
            <w:r>
              <w:rPr>
                <w:rFonts w:ascii="Times New Roman" w:hAnsi="Times New Roman" w:cs="Times New Roman"/>
                <w:sz w:val="24"/>
                <w:szCs w:val="24"/>
              </w:rPr>
              <w:t xml:space="preserve">и </w:t>
            </w:r>
            <w:r w:rsidRPr="00987E62">
              <w:rPr>
                <w:rFonts w:ascii="Times New Roman" w:hAnsi="Times New Roman" w:cs="Times New Roman"/>
                <w:sz w:val="24"/>
                <w:szCs w:val="24"/>
              </w:rPr>
              <w:t xml:space="preserve">проектов нормативных правовых актов, подготовленных органами исполнительной власти Кировской области, государственными органами Кировской области, органами местного самоуправления Кировской области, </w:t>
            </w:r>
            <w:r>
              <w:rPr>
                <w:rFonts w:ascii="Times New Roman" w:hAnsi="Times New Roman" w:cs="Times New Roman"/>
                <w:sz w:val="24"/>
                <w:szCs w:val="24"/>
              </w:rPr>
              <w:t xml:space="preserve">которые </w:t>
            </w:r>
            <w:r w:rsidRPr="00987E62">
              <w:rPr>
                <w:rFonts w:ascii="Times New Roman" w:hAnsi="Times New Roman" w:cs="Times New Roman"/>
                <w:sz w:val="24"/>
                <w:szCs w:val="24"/>
              </w:rPr>
              <w:t>прошли антикоррупционную экспер</w:t>
            </w:r>
            <w:r>
              <w:rPr>
                <w:rFonts w:ascii="Times New Roman" w:hAnsi="Times New Roman" w:cs="Times New Roman"/>
                <w:sz w:val="24"/>
                <w:szCs w:val="24"/>
              </w:rPr>
              <w:t xml:space="preserve">тизу в отчетном периоде - </w:t>
            </w:r>
            <w:r w:rsidR="003C0BE5">
              <w:rPr>
                <w:rFonts w:ascii="Times New Roman" w:hAnsi="Times New Roman" w:cs="Times New Roman"/>
                <w:sz w:val="24"/>
                <w:szCs w:val="24"/>
              </w:rPr>
              <w:t>52</w:t>
            </w:r>
            <w:r>
              <w:rPr>
                <w:rFonts w:ascii="Times New Roman" w:hAnsi="Times New Roman" w:cs="Times New Roman"/>
                <w:sz w:val="24"/>
                <w:szCs w:val="24"/>
              </w:rPr>
              <w:t>;</w:t>
            </w:r>
          </w:p>
          <w:p w14:paraId="19D8B989" w14:textId="529D5AC9" w:rsidR="0048792E" w:rsidRPr="005748C7" w:rsidRDefault="0075062D" w:rsidP="0075062D">
            <w:pPr>
              <w:spacing w:after="0" w:line="240" w:lineRule="auto"/>
              <w:ind w:left="0" w:firstLine="0"/>
              <w:rPr>
                <w:sz w:val="24"/>
                <w:szCs w:val="24"/>
                <w:lang w:val="ru-RU" w:eastAsia="ru-RU"/>
              </w:rPr>
            </w:pPr>
            <w:r>
              <w:rPr>
                <w:sz w:val="24"/>
                <w:szCs w:val="24"/>
                <w:lang w:val="ru-RU" w:eastAsia="ru-RU"/>
              </w:rPr>
              <w:t>количество нормативных правовых актов, в которых выявлены</w:t>
            </w:r>
            <w:r w:rsidRPr="0048792E">
              <w:rPr>
                <w:sz w:val="24"/>
                <w:szCs w:val="24"/>
                <w:lang w:val="ru-RU" w:eastAsia="ru-RU"/>
              </w:rPr>
              <w:t xml:space="preserve"> коррупциогенны</w:t>
            </w:r>
            <w:r>
              <w:rPr>
                <w:sz w:val="24"/>
                <w:szCs w:val="24"/>
                <w:lang w:val="ru-RU" w:eastAsia="ru-RU"/>
              </w:rPr>
              <w:t>е</w:t>
            </w:r>
            <w:r w:rsidRPr="0048792E">
              <w:rPr>
                <w:sz w:val="24"/>
                <w:szCs w:val="24"/>
                <w:lang w:val="ru-RU" w:eastAsia="ru-RU"/>
              </w:rPr>
              <w:t xml:space="preserve"> фактор</w:t>
            </w:r>
            <w:r>
              <w:rPr>
                <w:sz w:val="24"/>
                <w:szCs w:val="24"/>
                <w:lang w:val="ru-RU" w:eastAsia="ru-RU"/>
              </w:rPr>
              <w:t>ы - нет</w:t>
            </w:r>
          </w:p>
        </w:tc>
      </w:tr>
      <w:tr w:rsidR="00D4716A" w:rsidRPr="003C0BE5" w14:paraId="4BD9575F" w14:textId="77777777" w:rsidTr="00766DF4">
        <w:trPr>
          <w:cantSplit/>
        </w:trPr>
        <w:tc>
          <w:tcPr>
            <w:tcW w:w="629" w:type="dxa"/>
            <w:tcMar>
              <w:top w:w="0" w:type="dxa"/>
            </w:tcMar>
          </w:tcPr>
          <w:p w14:paraId="39581F29" w14:textId="77777777" w:rsidR="00D4716A" w:rsidRPr="005748C7" w:rsidRDefault="00D4716A" w:rsidP="00B3560A">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3.2</w:t>
            </w:r>
          </w:p>
        </w:tc>
        <w:tc>
          <w:tcPr>
            <w:tcW w:w="6379" w:type="dxa"/>
            <w:tcMar>
              <w:top w:w="0" w:type="dxa"/>
            </w:tcMar>
          </w:tcPr>
          <w:p w14:paraId="04B03CF1" w14:textId="77777777" w:rsidR="00D4716A" w:rsidRPr="005748C7" w:rsidRDefault="00D4716A" w:rsidP="00766DF4">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w:t>
            </w:r>
          </w:p>
        </w:tc>
        <w:tc>
          <w:tcPr>
            <w:tcW w:w="8222" w:type="dxa"/>
            <w:tcMar>
              <w:top w:w="0" w:type="dxa"/>
            </w:tcMar>
          </w:tcPr>
          <w:p w14:paraId="6F77DEDD" w14:textId="77777777" w:rsidR="0075062D" w:rsidRPr="00987E62" w:rsidRDefault="0075062D" w:rsidP="0075062D">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вступлении</w:t>
            </w:r>
            <w:r w:rsidRPr="00987E62">
              <w:rPr>
                <w:rFonts w:ascii="Times New Roman" w:hAnsi="Times New Roman" w:cs="Times New Roman"/>
                <w:sz w:val="24"/>
                <w:szCs w:val="24"/>
              </w:rPr>
              <w:t xml:space="preserve"> в законную силу решени</w:t>
            </w:r>
            <w:r>
              <w:rPr>
                <w:rFonts w:ascii="Times New Roman" w:hAnsi="Times New Roman" w:cs="Times New Roman"/>
                <w:sz w:val="24"/>
                <w:szCs w:val="24"/>
              </w:rPr>
              <w:t>й судов</w:t>
            </w:r>
            <w:r w:rsidRPr="00987E62">
              <w:rPr>
                <w:rFonts w:ascii="Times New Roman" w:hAnsi="Times New Roman" w:cs="Times New Roman"/>
                <w:sz w:val="24"/>
                <w:szCs w:val="24"/>
              </w:rPr>
              <w:t xml:space="preserve"> о признании недействительными ненормативных правовых актов, незаконными решений и действий (бездействия) органа исполнительной власти Кировской области, государственного органа Кировской области, органа местного самоуправления Кировской облас</w:t>
            </w:r>
            <w:r>
              <w:rPr>
                <w:rFonts w:ascii="Times New Roman" w:hAnsi="Times New Roman" w:cs="Times New Roman"/>
                <w:sz w:val="24"/>
                <w:szCs w:val="24"/>
              </w:rPr>
              <w:t>ти и их должностных лиц – нет.</w:t>
            </w:r>
          </w:p>
          <w:p w14:paraId="4A697C7B" w14:textId="77777777" w:rsidR="00D4716A" w:rsidRPr="005748C7" w:rsidRDefault="00D4716A" w:rsidP="0088191F">
            <w:pPr>
              <w:pStyle w:val="ConsPlusNormal"/>
              <w:jc w:val="both"/>
              <w:rPr>
                <w:rFonts w:ascii="Times New Roman" w:hAnsi="Times New Roman" w:cs="Times New Roman"/>
                <w:sz w:val="24"/>
                <w:szCs w:val="24"/>
              </w:rPr>
            </w:pPr>
          </w:p>
        </w:tc>
      </w:tr>
      <w:tr w:rsidR="00D4716A" w:rsidRPr="003C0BE5" w14:paraId="5629F565" w14:textId="77777777" w:rsidTr="00766DF4">
        <w:tc>
          <w:tcPr>
            <w:tcW w:w="629" w:type="dxa"/>
            <w:tcMar>
              <w:top w:w="0" w:type="dxa"/>
            </w:tcMar>
          </w:tcPr>
          <w:p w14:paraId="6BF9A56F" w14:textId="77777777" w:rsidR="00D4716A" w:rsidRPr="005748C7" w:rsidRDefault="00D4716A"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3.3</w:t>
            </w:r>
          </w:p>
        </w:tc>
        <w:tc>
          <w:tcPr>
            <w:tcW w:w="6379" w:type="dxa"/>
            <w:tcMar>
              <w:top w:w="0" w:type="dxa"/>
            </w:tcMar>
          </w:tcPr>
          <w:p w14:paraId="634C8FEE" w14:textId="77777777" w:rsidR="00D4716A" w:rsidRPr="005748C7" w:rsidRDefault="00D4716A" w:rsidP="000A0E42">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кировских областных государственных и муниципальных учреждениях</w:t>
            </w:r>
          </w:p>
        </w:tc>
        <w:tc>
          <w:tcPr>
            <w:tcW w:w="8222" w:type="dxa"/>
            <w:tcMar>
              <w:top w:w="0" w:type="dxa"/>
            </w:tcMar>
          </w:tcPr>
          <w:p w14:paraId="3F08CB31" w14:textId="77777777" w:rsidR="0075062D" w:rsidRDefault="0075062D" w:rsidP="0075062D">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закупок, государственных (муниципальных) контрактов, проанализированных в отчетном периоде - нет;</w:t>
            </w:r>
          </w:p>
          <w:p w14:paraId="5D6711FD" w14:textId="4F67E95F" w:rsidR="00D4716A" w:rsidRPr="005748C7" w:rsidRDefault="0075062D" w:rsidP="0075062D">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об установлении фактов аффилированности – нет.</w:t>
            </w:r>
          </w:p>
        </w:tc>
      </w:tr>
      <w:tr w:rsidR="00D4716A" w:rsidRPr="00F90273" w14:paraId="2A780E64" w14:textId="77777777" w:rsidTr="00766DF4">
        <w:tc>
          <w:tcPr>
            <w:tcW w:w="629" w:type="dxa"/>
            <w:tcMar>
              <w:top w:w="0" w:type="dxa"/>
            </w:tcMar>
          </w:tcPr>
          <w:p w14:paraId="22B7FF68" w14:textId="77777777" w:rsidR="00D4716A" w:rsidRPr="005748C7" w:rsidRDefault="00D4716A"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3.4</w:t>
            </w:r>
          </w:p>
        </w:tc>
        <w:tc>
          <w:tcPr>
            <w:tcW w:w="6379" w:type="dxa"/>
            <w:tcMar>
              <w:top w:w="0" w:type="dxa"/>
            </w:tcMar>
          </w:tcPr>
          <w:p w14:paraId="07CDF8D9" w14:textId="77777777" w:rsidR="00D4716A" w:rsidRPr="005748C7" w:rsidRDefault="00D4716A" w:rsidP="000A0E42">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Проведение 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закупок товаров, работ, услуг</w:t>
            </w:r>
          </w:p>
        </w:tc>
        <w:tc>
          <w:tcPr>
            <w:tcW w:w="8222" w:type="dxa"/>
            <w:tcMar>
              <w:top w:w="0" w:type="dxa"/>
            </w:tcMar>
          </w:tcPr>
          <w:p w14:paraId="0C4E1493" w14:textId="582B7BAB" w:rsidR="00D4716A" w:rsidRPr="005748C7" w:rsidRDefault="00B5636E" w:rsidP="00DD0210">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D4716A" w:rsidRPr="00F90273" w14:paraId="7B948614" w14:textId="77777777" w:rsidTr="00766DF4">
        <w:tc>
          <w:tcPr>
            <w:tcW w:w="629" w:type="dxa"/>
            <w:tcMar>
              <w:top w:w="0" w:type="dxa"/>
            </w:tcMar>
          </w:tcPr>
          <w:p w14:paraId="5ACCD4A3" w14:textId="77777777" w:rsidR="00D4716A" w:rsidRPr="005748C7" w:rsidRDefault="00D4716A"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3.6</w:t>
            </w:r>
          </w:p>
        </w:tc>
        <w:tc>
          <w:tcPr>
            <w:tcW w:w="6379" w:type="dxa"/>
            <w:tcMar>
              <w:top w:w="0" w:type="dxa"/>
            </w:tcMar>
          </w:tcPr>
          <w:p w14:paraId="7F0667E6" w14:textId="77777777" w:rsidR="00D4716A" w:rsidRPr="005748C7" w:rsidRDefault="00D4716A" w:rsidP="00766DF4">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Организация и обеспечение работы по предупреждению коррупции в кировских областных государственных и муниципальных учреждениях</w:t>
            </w:r>
          </w:p>
        </w:tc>
        <w:tc>
          <w:tcPr>
            <w:tcW w:w="8222" w:type="dxa"/>
            <w:tcMar>
              <w:top w:w="0" w:type="dxa"/>
            </w:tcMar>
          </w:tcPr>
          <w:p w14:paraId="364120CF" w14:textId="35AE8570" w:rsidR="00D4716A" w:rsidRPr="005748C7" w:rsidRDefault="00B5636E" w:rsidP="00782FCE">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D4716A" w:rsidRPr="00F90273" w14:paraId="4B7F3A35" w14:textId="77777777" w:rsidTr="00F076A8">
        <w:trPr>
          <w:cantSplit/>
        </w:trPr>
        <w:tc>
          <w:tcPr>
            <w:tcW w:w="629" w:type="dxa"/>
            <w:tcMar>
              <w:top w:w="0" w:type="dxa"/>
            </w:tcMar>
          </w:tcPr>
          <w:p w14:paraId="0BE8A827" w14:textId="77777777" w:rsidR="00D4716A" w:rsidRPr="005748C7" w:rsidRDefault="00D4716A"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3.7</w:t>
            </w:r>
          </w:p>
        </w:tc>
        <w:tc>
          <w:tcPr>
            <w:tcW w:w="6379" w:type="dxa"/>
            <w:tcMar>
              <w:top w:w="0" w:type="dxa"/>
            </w:tcMar>
          </w:tcPr>
          <w:p w14:paraId="77878F72" w14:textId="77777777" w:rsidR="00D4716A" w:rsidRPr="005748C7" w:rsidRDefault="00D4716A" w:rsidP="00766DF4">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 xml:space="preserve">Проведение в кировских областных государственных и муниципальных учреждениях проверок соблюдения требований </w:t>
            </w:r>
            <w:hyperlink r:id="rId9" w:history="1">
              <w:r w:rsidRPr="005748C7">
                <w:rPr>
                  <w:rFonts w:ascii="Times New Roman" w:hAnsi="Times New Roman" w:cs="Times New Roman"/>
                  <w:sz w:val="24"/>
                  <w:szCs w:val="24"/>
                </w:rPr>
                <w:t>статьи 13.3</w:t>
              </w:r>
            </w:hyperlink>
            <w:r w:rsidRPr="005748C7">
              <w:rPr>
                <w:rFonts w:ascii="Times New Roman" w:hAnsi="Times New Roman" w:cs="Times New Roman"/>
                <w:sz w:val="24"/>
                <w:szCs w:val="24"/>
              </w:rPr>
              <w:t xml:space="preserve"> Федерального закона от 25.12.2008 № 273-ФЗ «О противодействии коррупции»</w:t>
            </w:r>
          </w:p>
        </w:tc>
        <w:tc>
          <w:tcPr>
            <w:tcW w:w="8222" w:type="dxa"/>
            <w:tcMar>
              <w:top w:w="0" w:type="dxa"/>
            </w:tcMar>
          </w:tcPr>
          <w:p w14:paraId="08FC20B3" w14:textId="7C49DC70" w:rsidR="00782FCE" w:rsidRPr="005748C7" w:rsidRDefault="00B5636E" w:rsidP="00183F95">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D4716A" w:rsidRPr="003C0BE5" w14:paraId="637DE70F" w14:textId="77777777" w:rsidTr="00766DF4">
        <w:tc>
          <w:tcPr>
            <w:tcW w:w="629" w:type="dxa"/>
            <w:tcMar>
              <w:top w:w="0" w:type="dxa"/>
            </w:tcMar>
          </w:tcPr>
          <w:p w14:paraId="6AE8F285" w14:textId="77777777" w:rsidR="00D4716A" w:rsidRPr="005748C7" w:rsidRDefault="00D4716A" w:rsidP="0076531B">
            <w:pPr>
              <w:pStyle w:val="ConsPlusNormal"/>
              <w:jc w:val="center"/>
              <w:outlineLvl w:val="2"/>
              <w:rPr>
                <w:rFonts w:ascii="Times New Roman" w:hAnsi="Times New Roman" w:cs="Times New Roman"/>
                <w:sz w:val="24"/>
                <w:szCs w:val="24"/>
              </w:rPr>
            </w:pPr>
            <w:r w:rsidRPr="005748C7">
              <w:rPr>
                <w:rFonts w:ascii="Times New Roman" w:hAnsi="Times New Roman" w:cs="Times New Roman"/>
                <w:sz w:val="24"/>
                <w:szCs w:val="24"/>
              </w:rPr>
              <w:t>4</w:t>
            </w:r>
          </w:p>
        </w:tc>
        <w:tc>
          <w:tcPr>
            <w:tcW w:w="6379" w:type="dxa"/>
            <w:tcMar>
              <w:top w:w="0" w:type="dxa"/>
            </w:tcMar>
          </w:tcPr>
          <w:p w14:paraId="05ACCE68" w14:textId="77777777" w:rsidR="00D4716A" w:rsidRPr="005748C7" w:rsidRDefault="00D4716A" w:rsidP="0045221B">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 xml:space="preserve">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w:t>
            </w:r>
            <w:r w:rsidRPr="005748C7">
              <w:rPr>
                <w:rFonts w:ascii="Times New Roman" w:hAnsi="Times New Roman" w:cs="Times New Roman"/>
                <w:sz w:val="24"/>
                <w:szCs w:val="24"/>
              </w:rPr>
              <w:lastRenderedPageBreak/>
              <w:t>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2" w:type="dxa"/>
            <w:tcMar>
              <w:top w:w="0" w:type="dxa"/>
            </w:tcMar>
          </w:tcPr>
          <w:p w14:paraId="51772972" w14:textId="77777777" w:rsidR="00D4716A" w:rsidRPr="005748C7" w:rsidRDefault="00D4716A" w:rsidP="0045221B">
            <w:pPr>
              <w:pStyle w:val="ConsPlusNormal"/>
              <w:jc w:val="both"/>
              <w:rPr>
                <w:rFonts w:ascii="Times New Roman" w:hAnsi="Times New Roman" w:cs="Times New Roman"/>
                <w:sz w:val="24"/>
                <w:szCs w:val="24"/>
              </w:rPr>
            </w:pPr>
          </w:p>
        </w:tc>
      </w:tr>
      <w:tr w:rsidR="009E7569" w:rsidRPr="003C0BE5" w14:paraId="3AC7E862" w14:textId="77777777" w:rsidTr="00766DF4">
        <w:tc>
          <w:tcPr>
            <w:tcW w:w="629" w:type="dxa"/>
            <w:tcMar>
              <w:top w:w="0" w:type="dxa"/>
            </w:tcMar>
          </w:tcPr>
          <w:p w14:paraId="701612D2" w14:textId="77777777" w:rsidR="009E7569" w:rsidRPr="005748C7" w:rsidRDefault="009E7569"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4.1</w:t>
            </w:r>
          </w:p>
        </w:tc>
        <w:tc>
          <w:tcPr>
            <w:tcW w:w="6379" w:type="dxa"/>
            <w:tcMar>
              <w:top w:w="0" w:type="dxa"/>
            </w:tcMar>
          </w:tcPr>
          <w:p w14:paraId="19DD0378" w14:textId="77777777" w:rsidR="009E7569" w:rsidRPr="005748C7" w:rsidRDefault="009E7569" w:rsidP="00766DF4">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 замещающих государственные и муниципальные должности Кировской области, должности государственной гражданской и муниципальной службы Кировской области, работников областных государственных и муниципальных учреждений</w:t>
            </w:r>
          </w:p>
        </w:tc>
        <w:tc>
          <w:tcPr>
            <w:tcW w:w="8222" w:type="dxa"/>
            <w:tcMar>
              <w:top w:w="0" w:type="dxa"/>
            </w:tcMar>
          </w:tcPr>
          <w:p w14:paraId="4EDACBC3" w14:textId="72D5F947" w:rsidR="009E7569" w:rsidRPr="005748C7" w:rsidRDefault="0075062D" w:rsidP="00F076A8">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w:t>
            </w:r>
            <w:r w:rsidRPr="00987E62">
              <w:rPr>
                <w:rFonts w:ascii="Times New Roman" w:hAnsi="Times New Roman" w:cs="Times New Roman"/>
                <w:sz w:val="24"/>
                <w:szCs w:val="24"/>
              </w:rPr>
              <w:t xml:space="preserve"> обращений </w:t>
            </w:r>
            <w:r>
              <w:rPr>
                <w:rFonts w:ascii="Times New Roman" w:hAnsi="Times New Roman" w:cs="Times New Roman"/>
                <w:sz w:val="24"/>
                <w:szCs w:val="24"/>
              </w:rPr>
              <w:t xml:space="preserve">граждан и организаций </w:t>
            </w:r>
            <w:r w:rsidRPr="00987E62">
              <w:rPr>
                <w:rFonts w:ascii="Times New Roman" w:hAnsi="Times New Roman" w:cs="Times New Roman"/>
                <w:sz w:val="24"/>
                <w:szCs w:val="24"/>
              </w:rPr>
              <w:t>о возм</w:t>
            </w:r>
            <w:r>
              <w:rPr>
                <w:rFonts w:ascii="Times New Roman" w:hAnsi="Times New Roman" w:cs="Times New Roman"/>
                <w:sz w:val="24"/>
                <w:szCs w:val="24"/>
              </w:rPr>
              <w:t xml:space="preserve">ожных коррупционных проявлениях, </w:t>
            </w:r>
            <w:r w:rsidRPr="00987E62">
              <w:rPr>
                <w:rFonts w:ascii="Times New Roman" w:hAnsi="Times New Roman" w:cs="Times New Roman"/>
                <w:sz w:val="24"/>
                <w:szCs w:val="24"/>
              </w:rPr>
              <w:t>рез</w:t>
            </w:r>
            <w:r>
              <w:rPr>
                <w:rFonts w:ascii="Times New Roman" w:hAnsi="Times New Roman" w:cs="Times New Roman"/>
                <w:sz w:val="24"/>
                <w:szCs w:val="24"/>
              </w:rPr>
              <w:t>ультаты рассмотрения обращений – не поступало.</w:t>
            </w:r>
          </w:p>
        </w:tc>
      </w:tr>
      <w:tr w:rsidR="00CF283E" w:rsidRPr="003C0BE5" w14:paraId="37F2688F" w14:textId="77777777" w:rsidTr="00766DF4">
        <w:tc>
          <w:tcPr>
            <w:tcW w:w="629" w:type="dxa"/>
            <w:tcMar>
              <w:top w:w="0" w:type="dxa"/>
            </w:tcMar>
          </w:tcPr>
          <w:p w14:paraId="222ACAB3" w14:textId="77777777" w:rsidR="00CF283E" w:rsidRPr="005748C7" w:rsidRDefault="00CF283E"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4.2</w:t>
            </w:r>
          </w:p>
        </w:tc>
        <w:tc>
          <w:tcPr>
            <w:tcW w:w="6379" w:type="dxa"/>
            <w:tcMar>
              <w:top w:w="0" w:type="dxa"/>
            </w:tcMar>
          </w:tcPr>
          <w:p w14:paraId="5EAEF95C" w14:textId="77777777" w:rsidR="00CF283E" w:rsidRPr="005748C7" w:rsidRDefault="00CF283E" w:rsidP="000A0E42">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Обеспечение взаимодействия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2" w:type="dxa"/>
            <w:tcMar>
              <w:top w:w="0" w:type="dxa"/>
            </w:tcMar>
          </w:tcPr>
          <w:p w14:paraId="79A1316F" w14:textId="1B9B9E04" w:rsidR="00CF283E" w:rsidRPr="005748C7" w:rsidRDefault="0075062D" w:rsidP="005B2C44">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размещалась на официальном сайте органов местного самоуправления</w:t>
            </w:r>
          </w:p>
        </w:tc>
      </w:tr>
      <w:tr w:rsidR="008C08F0" w:rsidRPr="003C0BE5" w14:paraId="0791B96E" w14:textId="77777777" w:rsidTr="00F076A8">
        <w:trPr>
          <w:cantSplit/>
        </w:trPr>
        <w:tc>
          <w:tcPr>
            <w:tcW w:w="629" w:type="dxa"/>
            <w:tcMar>
              <w:top w:w="0" w:type="dxa"/>
            </w:tcMar>
          </w:tcPr>
          <w:p w14:paraId="69A20BE4" w14:textId="77777777" w:rsidR="008C08F0" w:rsidRPr="005748C7" w:rsidRDefault="008C08F0"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4.3</w:t>
            </w:r>
          </w:p>
        </w:tc>
        <w:tc>
          <w:tcPr>
            <w:tcW w:w="6379" w:type="dxa"/>
            <w:tcMar>
              <w:top w:w="0" w:type="dxa"/>
            </w:tcMar>
          </w:tcPr>
          <w:p w14:paraId="08AF10C9" w14:textId="77777777" w:rsidR="008C08F0" w:rsidRPr="005748C7" w:rsidRDefault="008C08F0" w:rsidP="00766DF4">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Обеспечение работы телефона доверия (горячей линии, электронной приемной)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2" w:type="dxa"/>
            <w:tcMar>
              <w:top w:w="0" w:type="dxa"/>
            </w:tcMar>
          </w:tcPr>
          <w:p w14:paraId="0439042A" w14:textId="77777777" w:rsidR="00B5636E" w:rsidRDefault="0075062D" w:rsidP="00B5636E">
            <w:pPr>
              <w:pStyle w:val="ConsPlusNormal"/>
              <w:rPr>
                <w:rFonts w:ascii="Times New Roman" w:hAnsi="Times New Roman" w:cs="Times New Roman"/>
                <w:sz w:val="24"/>
                <w:szCs w:val="24"/>
              </w:rPr>
            </w:pPr>
            <w:r>
              <w:rPr>
                <w:rFonts w:ascii="Times New Roman" w:hAnsi="Times New Roman" w:cs="Times New Roman"/>
                <w:sz w:val="24"/>
                <w:szCs w:val="24"/>
              </w:rPr>
              <w:t>н</w:t>
            </w:r>
            <w:r w:rsidRPr="008C08F0">
              <w:rPr>
                <w:rFonts w:ascii="Times New Roman" w:hAnsi="Times New Roman" w:cs="Times New Roman"/>
                <w:sz w:val="24"/>
                <w:szCs w:val="24"/>
              </w:rPr>
              <w:t>аличие телефона доверия</w:t>
            </w:r>
            <w:r>
              <w:rPr>
                <w:rFonts w:ascii="Times New Roman" w:hAnsi="Times New Roman" w:cs="Times New Roman"/>
                <w:sz w:val="24"/>
                <w:szCs w:val="24"/>
              </w:rPr>
              <w:t xml:space="preserve"> (горячей линии, электронной приемной)</w:t>
            </w:r>
            <w:r w:rsidRPr="008C08F0">
              <w:rPr>
                <w:rFonts w:ascii="Times New Roman" w:hAnsi="Times New Roman" w:cs="Times New Roman"/>
                <w:sz w:val="24"/>
                <w:szCs w:val="24"/>
              </w:rPr>
              <w:t>, количество обращений по вопросам коррупционных проявлений, поступивших</w:t>
            </w:r>
            <w:r>
              <w:rPr>
                <w:rFonts w:ascii="Times New Roman" w:hAnsi="Times New Roman" w:cs="Times New Roman"/>
                <w:sz w:val="24"/>
                <w:szCs w:val="24"/>
              </w:rPr>
              <w:t xml:space="preserve"> </w:t>
            </w:r>
            <w:r>
              <w:rPr>
                <w:rFonts w:ascii="Times New Roman" w:hAnsi="Times New Roman" w:cs="Times New Roman"/>
                <w:sz w:val="24"/>
                <w:szCs w:val="24"/>
              </w:rPr>
              <w:br/>
              <w:t>по</w:t>
            </w:r>
            <w:r w:rsidRPr="008C08F0">
              <w:rPr>
                <w:rFonts w:ascii="Times New Roman" w:hAnsi="Times New Roman" w:cs="Times New Roman"/>
                <w:sz w:val="24"/>
                <w:szCs w:val="24"/>
              </w:rPr>
              <w:t xml:space="preserve"> </w:t>
            </w:r>
            <w:r>
              <w:rPr>
                <w:rFonts w:ascii="Times New Roman" w:hAnsi="Times New Roman" w:cs="Times New Roman"/>
                <w:sz w:val="24"/>
                <w:szCs w:val="24"/>
              </w:rPr>
              <w:t xml:space="preserve">указанным каналам связи, результаты их рассмотрения – телефон доверия есть. Обращений по вопросам коррупционных проявлений не было. </w:t>
            </w:r>
          </w:p>
          <w:p w14:paraId="52AB1000" w14:textId="4847C40D" w:rsidR="008C08F0" w:rsidRPr="005748C7" w:rsidRDefault="00B5636E" w:rsidP="00B5636E">
            <w:pPr>
              <w:pStyle w:val="ConsPlusNormal"/>
              <w:rPr>
                <w:rFonts w:ascii="Times New Roman" w:hAnsi="Times New Roman" w:cs="Times New Roman"/>
                <w:sz w:val="24"/>
                <w:szCs w:val="24"/>
              </w:rPr>
            </w:pPr>
            <w:r>
              <w:rPr>
                <w:rFonts w:ascii="Times New Roman" w:hAnsi="Times New Roman" w:cs="Times New Roman"/>
                <w:sz w:val="24"/>
                <w:szCs w:val="24"/>
              </w:rPr>
              <w:t>Постановление администрации № 66 от 22.09.2022 «</w:t>
            </w:r>
            <w:r w:rsidRPr="00B5636E">
              <w:rPr>
                <w:rFonts w:ascii="Times New Roman" w:hAnsi="Times New Roman" w:cs="Times New Roman"/>
                <w:sz w:val="24"/>
                <w:szCs w:val="24"/>
              </w:rPr>
              <w:t>Об утверждении Порядка работы телефона доверия по вопросам противодействия коррупции в администрации Кугальского сельского поселения Яранского района Кировской области</w:t>
            </w:r>
            <w:r>
              <w:rPr>
                <w:rFonts w:ascii="Times New Roman" w:hAnsi="Times New Roman" w:cs="Times New Roman"/>
                <w:sz w:val="24"/>
                <w:szCs w:val="24"/>
              </w:rPr>
              <w:t>»</w:t>
            </w:r>
          </w:p>
        </w:tc>
      </w:tr>
      <w:tr w:rsidR="00F04292" w:rsidRPr="00F90273" w14:paraId="1AA754D9" w14:textId="77777777" w:rsidTr="00766DF4">
        <w:tc>
          <w:tcPr>
            <w:tcW w:w="629" w:type="dxa"/>
            <w:tcMar>
              <w:top w:w="0" w:type="dxa"/>
            </w:tcMar>
          </w:tcPr>
          <w:p w14:paraId="7C8353E0" w14:textId="77777777" w:rsidR="00F04292" w:rsidRPr="005748C7" w:rsidRDefault="00F04292"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4.4</w:t>
            </w:r>
          </w:p>
        </w:tc>
        <w:tc>
          <w:tcPr>
            <w:tcW w:w="6379" w:type="dxa"/>
            <w:tcMar>
              <w:top w:w="0" w:type="dxa"/>
            </w:tcMar>
          </w:tcPr>
          <w:p w14:paraId="5535AAF0" w14:textId="77777777" w:rsidR="00F04292" w:rsidRPr="005748C7" w:rsidRDefault="00F04292" w:rsidP="000C1346">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 xml:space="preserve">Привлечение членов общественных советов к </w:t>
            </w:r>
            <w:r w:rsidRPr="005748C7">
              <w:rPr>
                <w:rFonts w:ascii="Times New Roman" w:hAnsi="Times New Roman" w:cs="Times New Roman"/>
                <w:sz w:val="24"/>
                <w:szCs w:val="24"/>
              </w:rPr>
              <w:lastRenderedPageBreak/>
              <w:t>осуществлению контроля за выполнением мероприятий, предусмотренных планами по противодействию коррупции</w:t>
            </w:r>
          </w:p>
        </w:tc>
        <w:tc>
          <w:tcPr>
            <w:tcW w:w="8222" w:type="dxa"/>
            <w:tcMar>
              <w:top w:w="0" w:type="dxa"/>
            </w:tcMar>
          </w:tcPr>
          <w:p w14:paraId="06EBAF0E" w14:textId="48B9C825" w:rsidR="00F04292" w:rsidRPr="005748C7" w:rsidRDefault="00B5636E" w:rsidP="008F1130">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Не привлекались</w:t>
            </w:r>
          </w:p>
        </w:tc>
      </w:tr>
      <w:tr w:rsidR="00F04292" w:rsidRPr="003C0BE5" w14:paraId="4093F57F" w14:textId="77777777" w:rsidTr="00766DF4">
        <w:tc>
          <w:tcPr>
            <w:tcW w:w="629" w:type="dxa"/>
            <w:tcMar>
              <w:top w:w="0" w:type="dxa"/>
            </w:tcMar>
          </w:tcPr>
          <w:p w14:paraId="206EDB7B" w14:textId="77777777" w:rsidR="00F04292" w:rsidRPr="005748C7" w:rsidRDefault="00F04292"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4.5</w:t>
            </w:r>
          </w:p>
        </w:tc>
        <w:tc>
          <w:tcPr>
            <w:tcW w:w="6379" w:type="dxa"/>
            <w:tcMar>
              <w:top w:w="0" w:type="dxa"/>
            </w:tcMar>
          </w:tcPr>
          <w:p w14:paraId="57E6BE92" w14:textId="77777777" w:rsidR="00F04292" w:rsidRPr="005748C7" w:rsidRDefault="00F04292" w:rsidP="00766DF4">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 xml:space="preserve">Обеспечение наполнения подразделов, посвященных вопросам противодействия коррупции, официальных сайтов органов исполнительной власти Кировской области, государственных органов Кировской области, органов местного самоуправления Кировской области в соответствии с требованиями </w:t>
            </w:r>
            <w:hyperlink r:id="rId10" w:history="1">
              <w:r w:rsidRPr="005748C7">
                <w:rPr>
                  <w:rFonts w:ascii="Times New Roman" w:hAnsi="Times New Roman" w:cs="Times New Roman"/>
                  <w:sz w:val="24"/>
                  <w:szCs w:val="24"/>
                </w:rPr>
                <w:t>приказа</w:t>
              </w:r>
            </w:hyperlink>
            <w:r w:rsidRPr="005748C7">
              <w:rPr>
                <w:rFonts w:ascii="Times New Roman" w:hAnsi="Times New Roman" w:cs="Times New Roman"/>
                <w:sz w:val="24"/>
                <w:szCs w:val="24"/>
              </w:rPr>
              <w:t xml:space="preserve">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8222" w:type="dxa"/>
            <w:tcMar>
              <w:top w:w="0" w:type="dxa"/>
            </w:tcMar>
          </w:tcPr>
          <w:p w14:paraId="4A29CC6B" w14:textId="51AF71CF" w:rsidR="00F04292" w:rsidRPr="005748C7" w:rsidRDefault="00B5636E" w:rsidP="0045221B">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о размещении информации на официальных сайтах</w:t>
            </w:r>
            <w:r w:rsidRPr="003E6165">
              <w:rPr>
                <w:rFonts w:ascii="Times New Roman" w:hAnsi="Times New Roman" w:cs="Times New Roman"/>
                <w:sz w:val="24"/>
                <w:szCs w:val="24"/>
              </w:rPr>
              <w:t xml:space="preserve"> органов исполнительной власти Кировской области, государственных органов Кировской области, органов местного самоуправления Кировской области в соответствии с требованиями </w:t>
            </w:r>
            <w:hyperlink r:id="rId11" w:history="1">
              <w:r w:rsidRPr="00011D27">
                <w:rPr>
                  <w:rFonts w:ascii="Times New Roman" w:hAnsi="Times New Roman" w:cs="Times New Roman"/>
                  <w:sz w:val="24"/>
                  <w:szCs w:val="24"/>
                </w:rPr>
                <w:t>приказа</w:t>
              </w:r>
            </w:hyperlink>
            <w:r w:rsidRPr="003E6165">
              <w:rPr>
                <w:rFonts w:ascii="Times New Roman" w:hAnsi="Times New Roman" w:cs="Times New Roman"/>
                <w:sz w:val="24"/>
                <w:szCs w:val="24"/>
              </w:rPr>
              <w:t xml:space="preserve"> Министерства труда и социальной защиты Российской Федерации от 07.10.2013 </w:t>
            </w:r>
            <w:r>
              <w:rPr>
                <w:rFonts w:ascii="Times New Roman" w:hAnsi="Times New Roman" w:cs="Times New Roman"/>
                <w:sz w:val="24"/>
                <w:szCs w:val="24"/>
              </w:rPr>
              <w:t>№</w:t>
            </w:r>
            <w:r w:rsidRPr="003E6165">
              <w:rPr>
                <w:rFonts w:ascii="Times New Roman" w:hAnsi="Times New Roman" w:cs="Times New Roman"/>
                <w:sz w:val="24"/>
                <w:szCs w:val="24"/>
              </w:rPr>
              <w:t xml:space="preserve"> 530н</w:t>
            </w:r>
            <w:r>
              <w:rPr>
                <w:rFonts w:ascii="Times New Roman" w:hAnsi="Times New Roman" w:cs="Times New Roman"/>
                <w:sz w:val="24"/>
                <w:szCs w:val="24"/>
              </w:rPr>
              <w:t xml:space="preserve"> – информация размещена на официальном сайте  в разделе – Противодействие коррупции</w:t>
            </w:r>
          </w:p>
        </w:tc>
      </w:tr>
      <w:tr w:rsidR="00F04292" w:rsidRPr="00F90273" w14:paraId="61FE4601" w14:textId="77777777" w:rsidTr="00766DF4">
        <w:tc>
          <w:tcPr>
            <w:tcW w:w="629" w:type="dxa"/>
            <w:tcMar>
              <w:top w:w="0" w:type="dxa"/>
            </w:tcMar>
          </w:tcPr>
          <w:p w14:paraId="073DCDB3" w14:textId="77777777" w:rsidR="00F04292" w:rsidRPr="005748C7" w:rsidRDefault="00F04292"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4.6</w:t>
            </w:r>
          </w:p>
        </w:tc>
        <w:tc>
          <w:tcPr>
            <w:tcW w:w="6379" w:type="dxa"/>
            <w:tcMar>
              <w:top w:w="0" w:type="dxa"/>
            </w:tcMar>
          </w:tcPr>
          <w:p w14:paraId="69090738" w14:textId="77777777" w:rsidR="00F04292" w:rsidRPr="005748C7" w:rsidRDefault="00F04292" w:rsidP="00D56378">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Проведение анализа практики предоставления в Кировской области мер поддержки социально-ориентированным некоммерческим организациям, осуществляющими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8222" w:type="dxa"/>
            <w:tcMar>
              <w:top w:w="0" w:type="dxa"/>
            </w:tcMar>
          </w:tcPr>
          <w:p w14:paraId="1A66DC38" w14:textId="79A0D973" w:rsidR="00F04292" w:rsidRPr="005748C7" w:rsidRDefault="00B5636E" w:rsidP="00BE13D1">
            <w:pPr>
              <w:pStyle w:val="ConsPlusNormal"/>
              <w:jc w:val="both"/>
              <w:rPr>
                <w:rFonts w:ascii="Times New Roman" w:hAnsi="Times New Roman" w:cs="Times New Roman"/>
                <w:sz w:val="24"/>
                <w:szCs w:val="24"/>
              </w:rPr>
            </w:pPr>
            <w:r>
              <w:rPr>
                <w:rFonts w:ascii="Times New Roman" w:hAnsi="Times New Roman" w:cs="Times New Roman"/>
                <w:sz w:val="24"/>
                <w:szCs w:val="24"/>
              </w:rPr>
              <w:t>---</w:t>
            </w:r>
          </w:p>
          <w:p w14:paraId="771B00E5" w14:textId="2AC2F961" w:rsidR="00D56378" w:rsidRPr="005748C7" w:rsidRDefault="00D56378" w:rsidP="00D56378">
            <w:pPr>
              <w:pStyle w:val="ConsPlusNormal"/>
              <w:jc w:val="both"/>
              <w:rPr>
                <w:rFonts w:ascii="Times New Roman" w:hAnsi="Times New Roman" w:cs="Times New Roman"/>
                <w:sz w:val="24"/>
                <w:szCs w:val="24"/>
              </w:rPr>
            </w:pPr>
          </w:p>
        </w:tc>
      </w:tr>
      <w:tr w:rsidR="00F04292" w:rsidRPr="003C0BE5" w14:paraId="5EA69503" w14:textId="77777777" w:rsidTr="00766DF4">
        <w:tc>
          <w:tcPr>
            <w:tcW w:w="629" w:type="dxa"/>
            <w:tcMar>
              <w:top w:w="0" w:type="dxa"/>
            </w:tcMar>
          </w:tcPr>
          <w:p w14:paraId="72D07518" w14:textId="77777777" w:rsidR="00F04292" w:rsidRPr="005748C7" w:rsidRDefault="00F04292" w:rsidP="0076531B">
            <w:pPr>
              <w:pStyle w:val="ConsPlusNormal"/>
              <w:jc w:val="center"/>
              <w:outlineLvl w:val="2"/>
              <w:rPr>
                <w:rFonts w:ascii="Times New Roman" w:hAnsi="Times New Roman" w:cs="Times New Roman"/>
                <w:sz w:val="24"/>
                <w:szCs w:val="24"/>
              </w:rPr>
            </w:pPr>
            <w:r w:rsidRPr="005748C7">
              <w:rPr>
                <w:rFonts w:ascii="Times New Roman" w:hAnsi="Times New Roman" w:cs="Times New Roman"/>
                <w:sz w:val="24"/>
                <w:szCs w:val="24"/>
              </w:rPr>
              <w:t>5</w:t>
            </w:r>
          </w:p>
        </w:tc>
        <w:tc>
          <w:tcPr>
            <w:tcW w:w="6379" w:type="dxa"/>
            <w:tcMar>
              <w:top w:w="0" w:type="dxa"/>
            </w:tcMar>
          </w:tcPr>
          <w:p w14:paraId="422906AA" w14:textId="77777777" w:rsidR="00F04292" w:rsidRPr="005748C7" w:rsidRDefault="00F04292" w:rsidP="00766DF4">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 xml:space="preserve">Мероприятия органов исполнительной власти Кировской области, государственных органов Кировской области, органов </w:t>
            </w:r>
            <w:r w:rsidRPr="005748C7">
              <w:rPr>
                <w:rFonts w:ascii="Times New Roman" w:hAnsi="Times New Roman" w:cs="Times New Roman"/>
                <w:sz w:val="24"/>
                <w:szCs w:val="24"/>
              </w:rPr>
              <w:lastRenderedPageBreak/>
              <w:t>местного самоуправления Кировской области, направленные на противодействие коррупции, с учетом специфики их деятельности</w:t>
            </w:r>
          </w:p>
        </w:tc>
        <w:tc>
          <w:tcPr>
            <w:tcW w:w="8222" w:type="dxa"/>
            <w:tcMar>
              <w:top w:w="0" w:type="dxa"/>
            </w:tcMar>
          </w:tcPr>
          <w:p w14:paraId="3AF185CB" w14:textId="77777777" w:rsidR="00F04292" w:rsidRPr="005748C7" w:rsidRDefault="00F04292" w:rsidP="0045221B">
            <w:pPr>
              <w:pStyle w:val="ConsPlusNormal"/>
              <w:jc w:val="both"/>
              <w:rPr>
                <w:rFonts w:ascii="Times New Roman" w:hAnsi="Times New Roman" w:cs="Times New Roman"/>
                <w:sz w:val="24"/>
                <w:szCs w:val="24"/>
              </w:rPr>
            </w:pPr>
          </w:p>
        </w:tc>
      </w:tr>
      <w:tr w:rsidR="008153FB" w:rsidRPr="00F90273" w14:paraId="53BC08D6" w14:textId="77777777" w:rsidTr="00766DF4">
        <w:tc>
          <w:tcPr>
            <w:tcW w:w="629" w:type="dxa"/>
            <w:tcMar>
              <w:top w:w="0" w:type="dxa"/>
            </w:tcMar>
          </w:tcPr>
          <w:p w14:paraId="37AF6CE1" w14:textId="77777777" w:rsidR="008153FB" w:rsidRPr="005748C7" w:rsidRDefault="008153FB"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5.1</w:t>
            </w:r>
          </w:p>
        </w:tc>
        <w:tc>
          <w:tcPr>
            <w:tcW w:w="6379" w:type="dxa"/>
            <w:tcMar>
              <w:top w:w="0" w:type="dxa"/>
            </w:tcMar>
          </w:tcPr>
          <w:p w14:paraId="5FF0D6F1" w14:textId="77777777" w:rsidR="008153FB" w:rsidRPr="005748C7" w:rsidRDefault="008153FB" w:rsidP="00202A96">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Разработка и принятие мер, направленных на совершенствование осуществления контрольно-надзорных и разрешительных функций органами исполнительной власти Кировской области, осуществление контроля за деятельностью лиц, реализующих контрольно-надзорные и разрешительные функции</w:t>
            </w:r>
          </w:p>
        </w:tc>
        <w:tc>
          <w:tcPr>
            <w:tcW w:w="8222" w:type="dxa"/>
            <w:tcMar>
              <w:top w:w="0" w:type="dxa"/>
            </w:tcMar>
          </w:tcPr>
          <w:p w14:paraId="0F79EE6A" w14:textId="02612763" w:rsidR="008153FB" w:rsidRPr="005748C7" w:rsidRDefault="00B5636E" w:rsidP="00992B16">
            <w:pPr>
              <w:pStyle w:val="ConsPlusNormal"/>
              <w:jc w:val="both"/>
              <w:rPr>
                <w:rFonts w:ascii="Times New Roman" w:hAnsi="Times New Roman" w:cs="Times New Roman"/>
                <w:sz w:val="24"/>
                <w:szCs w:val="24"/>
              </w:rPr>
            </w:pPr>
            <w:r>
              <w:rPr>
                <w:rFonts w:ascii="Times New Roman" w:hAnsi="Times New Roman" w:cs="Times New Roman"/>
                <w:sz w:val="24"/>
                <w:szCs w:val="24"/>
              </w:rPr>
              <w:t>---</w:t>
            </w:r>
          </w:p>
        </w:tc>
      </w:tr>
      <w:tr w:rsidR="00E92DF8" w:rsidRPr="003C0BE5" w14:paraId="2A078D20" w14:textId="77777777" w:rsidTr="00766DF4">
        <w:tc>
          <w:tcPr>
            <w:tcW w:w="629" w:type="dxa"/>
            <w:tcMar>
              <w:top w:w="0" w:type="dxa"/>
            </w:tcMar>
          </w:tcPr>
          <w:p w14:paraId="6FABD9A6" w14:textId="77777777" w:rsidR="00E92DF8" w:rsidRPr="005748C7" w:rsidRDefault="00E92DF8"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5.2</w:t>
            </w:r>
          </w:p>
        </w:tc>
        <w:tc>
          <w:tcPr>
            <w:tcW w:w="6379" w:type="dxa"/>
            <w:tcMar>
              <w:top w:w="0" w:type="dxa"/>
            </w:tcMar>
          </w:tcPr>
          <w:p w14:paraId="2EC9A254" w14:textId="77777777" w:rsidR="00E92DF8" w:rsidRPr="005748C7" w:rsidRDefault="00E92DF8" w:rsidP="000A0E42">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Разработка и внедрение административных регламентов выполнения органами исполнительной власти Кировской области, органами местного самоуправления Кировской области государственных и муниципальных функций и предоставления государственных и муниципальных услуг, приведение в соответствие с законодательством действующих административных регламентов</w:t>
            </w:r>
          </w:p>
        </w:tc>
        <w:tc>
          <w:tcPr>
            <w:tcW w:w="8222" w:type="dxa"/>
            <w:tcMar>
              <w:top w:w="0" w:type="dxa"/>
            </w:tcMar>
          </w:tcPr>
          <w:p w14:paraId="5A7809EA" w14:textId="77777777" w:rsidR="00B5636E" w:rsidRDefault="00B5636E" w:rsidP="00B5636E">
            <w:pPr>
              <w:pStyle w:val="ConsPlusNormal"/>
              <w:jc w:val="both"/>
              <w:rPr>
                <w:rStyle w:val="3"/>
                <w:rFonts w:eastAsia="Calibri"/>
                <w:color w:val="000000" w:themeColor="text1"/>
                <w:sz w:val="24"/>
                <w:szCs w:val="24"/>
              </w:rPr>
            </w:pPr>
            <w:r>
              <w:rPr>
                <w:rStyle w:val="3"/>
                <w:rFonts w:eastAsia="Calibri"/>
                <w:color w:val="000000" w:themeColor="text1"/>
                <w:sz w:val="24"/>
                <w:szCs w:val="24"/>
              </w:rPr>
              <w:t>н</w:t>
            </w:r>
            <w:r w:rsidRPr="00987E62">
              <w:rPr>
                <w:rStyle w:val="3"/>
                <w:rFonts w:eastAsia="Calibri"/>
                <w:color w:val="000000" w:themeColor="text1"/>
                <w:sz w:val="24"/>
                <w:szCs w:val="24"/>
              </w:rPr>
              <w:t>аличие административных регламентов на все предоставляемые государственн</w:t>
            </w:r>
            <w:r>
              <w:rPr>
                <w:rStyle w:val="3"/>
                <w:rFonts w:eastAsia="Calibri"/>
                <w:color w:val="000000" w:themeColor="text1"/>
                <w:sz w:val="24"/>
                <w:szCs w:val="24"/>
              </w:rPr>
              <w:t>ые (муниципальные) услуги – регламенты разработаны и приняты;</w:t>
            </w:r>
          </w:p>
          <w:p w14:paraId="2CCC05CE" w14:textId="4A212C1A" w:rsidR="00E92DF8" w:rsidRPr="005748C7" w:rsidRDefault="00B5636E" w:rsidP="00B5636E">
            <w:pPr>
              <w:pStyle w:val="ConsPlusNormal"/>
              <w:jc w:val="both"/>
              <w:rPr>
                <w:rFonts w:ascii="Times New Roman" w:eastAsia="Calibri" w:hAnsi="Times New Roman" w:cs="Times New Roman"/>
                <w:color w:val="000000" w:themeColor="text1"/>
                <w:sz w:val="24"/>
                <w:szCs w:val="24"/>
              </w:rPr>
            </w:pPr>
            <w:r>
              <w:rPr>
                <w:rStyle w:val="3"/>
                <w:rFonts w:eastAsia="Calibri"/>
                <w:color w:val="000000" w:themeColor="text1"/>
                <w:sz w:val="24"/>
                <w:szCs w:val="24"/>
              </w:rPr>
              <w:t xml:space="preserve">сведения о </w:t>
            </w:r>
            <w:r w:rsidRPr="00987E62">
              <w:rPr>
                <w:rStyle w:val="3"/>
                <w:rFonts w:eastAsia="Calibri"/>
                <w:color w:val="000000" w:themeColor="text1"/>
                <w:sz w:val="24"/>
                <w:szCs w:val="24"/>
              </w:rPr>
              <w:t>нарушения</w:t>
            </w:r>
            <w:r>
              <w:rPr>
                <w:rStyle w:val="3"/>
                <w:rFonts w:eastAsia="Calibri"/>
                <w:color w:val="000000" w:themeColor="text1"/>
                <w:sz w:val="24"/>
                <w:szCs w:val="24"/>
              </w:rPr>
              <w:t>х</w:t>
            </w:r>
            <w:r w:rsidRPr="00987E62">
              <w:rPr>
                <w:rStyle w:val="3"/>
                <w:rFonts w:eastAsia="Calibri"/>
                <w:color w:val="000000" w:themeColor="text1"/>
                <w:sz w:val="24"/>
                <w:szCs w:val="24"/>
              </w:rPr>
              <w:t xml:space="preserve"> </w:t>
            </w:r>
            <w:r>
              <w:rPr>
                <w:rStyle w:val="3"/>
                <w:rFonts w:eastAsia="Calibri"/>
                <w:color w:val="000000" w:themeColor="text1"/>
                <w:sz w:val="24"/>
                <w:szCs w:val="24"/>
              </w:rPr>
              <w:t xml:space="preserve">в отчетном периоде </w:t>
            </w:r>
            <w:r w:rsidRPr="00987E62">
              <w:rPr>
                <w:rStyle w:val="3"/>
                <w:rFonts w:eastAsia="Calibri"/>
                <w:color w:val="000000" w:themeColor="text1"/>
                <w:sz w:val="24"/>
                <w:szCs w:val="24"/>
              </w:rPr>
              <w:t>требований администра</w:t>
            </w:r>
            <w:r>
              <w:rPr>
                <w:rStyle w:val="3"/>
                <w:rFonts w:eastAsia="Calibri"/>
                <w:color w:val="000000" w:themeColor="text1"/>
                <w:sz w:val="24"/>
                <w:szCs w:val="24"/>
              </w:rPr>
              <w:t>тивных регламентов (</w:t>
            </w:r>
            <w:r w:rsidRPr="00987E62">
              <w:rPr>
                <w:rStyle w:val="3"/>
                <w:rFonts w:eastAsia="Calibri"/>
                <w:color w:val="000000" w:themeColor="text1"/>
                <w:sz w:val="24"/>
                <w:szCs w:val="24"/>
              </w:rPr>
              <w:t>сроков предоставления государственных (муниципальных) услуг</w:t>
            </w:r>
            <w:r>
              <w:rPr>
                <w:rStyle w:val="3"/>
                <w:rFonts w:eastAsia="Calibri"/>
                <w:color w:val="000000" w:themeColor="text1"/>
                <w:sz w:val="24"/>
                <w:szCs w:val="24"/>
              </w:rPr>
              <w:t>) и др – не было.</w:t>
            </w:r>
          </w:p>
        </w:tc>
      </w:tr>
      <w:tr w:rsidR="00E92DF8" w:rsidRPr="003C0BE5" w14:paraId="6DE9E2C7" w14:textId="77777777" w:rsidTr="00E865A0">
        <w:trPr>
          <w:cantSplit/>
        </w:trPr>
        <w:tc>
          <w:tcPr>
            <w:tcW w:w="629" w:type="dxa"/>
            <w:tcMar>
              <w:top w:w="0" w:type="dxa"/>
            </w:tcMar>
          </w:tcPr>
          <w:p w14:paraId="7EBDBD91" w14:textId="77777777" w:rsidR="00E92DF8" w:rsidRPr="005748C7" w:rsidRDefault="00E92DF8" w:rsidP="00A16C89">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5.3</w:t>
            </w:r>
          </w:p>
        </w:tc>
        <w:tc>
          <w:tcPr>
            <w:tcW w:w="6379" w:type="dxa"/>
            <w:tcMar>
              <w:top w:w="0" w:type="dxa"/>
            </w:tcMar>
          </w:tcPr>
          <w:p w14:paraId="501E65AD" w14:textId="77777777" w:rsidR="00E92DF8" w:rsidRPr="005748C7" w:rsidRDefault="00E92DF8" w:rsidP="001A3985">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p>
        </w:tc>
        <w:tc>
          <w:tcPr>
            <w:tcW w:w="8222" w:type="dxa"/>
            <w:tcMar>
              <w:top w:w="0" w:type="dxa"/>
            </w:tcMar>
          </w:tcPr>
          <w:p w14:paraId="392F7D62" w14:textId="0F3336F6" w:rsidR="00995723" w:rsidRPr="00412FC2" w:rsidRDefault="00B5636E" w:rsidP="00412FC2">
            <w:pPr>
              <w:tabs>
                <w:tab w:val="left" w:pos="3293"/>
              </w:tabs>
              <w:autoSpaceDE w:val="0"/>
              <w:autoSpaceDN w:val="0"/>
              <w:adjustRightInd w:val="0"/>
              <w:spacing w:after="0" w:line="240" w:lineRule="auto"/>
              <w:ind w:left="62" w:firstLine="0"/>
              <w:rPr>
                <w:rFonts w:eastAsiaTheme="minorHAnsi"/>
                <w:color w:val="auto"/>
                <w:sz w:val="24"/>
                <w:szCs w:val="24"/>
                <w:lang w:val="ru-RU"/>
              </w:rPr>
            </w:pPr>
            <w:r>
              <w:rPr>
                <w:rFonts w:eastAsiaTheme="minorHAnsi"/>
                <w:color w:val="auto"/>
                <w:sz w:val="24"/>
                <w:szCs w:val="24"/>
                <w:lang w:val="ru-RU"/>
              </w:rPr>
              <w:t xml:space="preserve">количество заключенных в отчетном периоде </w:t>
            </w:r>
            <w:r w:rsidRPr="001A3985">
              <w:rPr>
                <w:rFonts w:eastAsiaTheme="minorHAnsi"/>
                <w:color w:val="auto"/>
                <w:sz w:val="24"/>
                <w:szCs w:val="24"/>
                <w:lang w:val="ru-RU"/>
              </w:rPr>
              <w:t>орган</w:t>
            </w:r>
            <w:r>
              <w:rPr>
                <w:rFonts w:eastAsiaTheme="minorHAnsi"/>
                <w:color w:val="auto"/>
                <w:sz w:val="24"/>
                <w:szCs w:val="24"/>
                <w:lang w:val="ru-RU"/>
              </w:rPr>
              <w:t>ом</w:t>
            </w:r>
            <w:r w:rsidRPr="001A3985">
              <w:rPr>
                <w:rFonts w:eastAsiaTheme="minorHAnsi"/>
                <w:color w:val="auto"/>
                <w:sz w:val="24"/>
                <w:szCs w:val="24"/>
                <w:lang w:val="ru-RU"/>
              </w:rPr>
              <w:t xml:space="preserve"> исполнительной власти Кировской области, орган</w:t>
            </w:r>
            <w:r>
              <w:rPr>
                <w:rFonts w:eastAsiaTheme="minorHAnsi"/>
                <w:color w:val="auto"/>
                <w:sz w:val="24"/>
                <w:szCs w:val="24"/>
                <w:lang w:val="ru-RU"/>
              </w:rPr>
              <w:t>ом</w:t>
            </w:r>
            <w:r w:rsidRPr="001A3985">
              <w:rPr>
                <w:rFonts w:eastAsiaTheme="minorHAnsi"/>
                <w:color w:val="auto"/>
                <w:sz w:val="24"/>
                <w:szCs w:val="24"/>
                <w:lang w:val="ru-RU"/>
              </w:rPr>
              <w:t xml:space="preserve"> местного самоуправления Кировской области</w:t>
            </w:r>
            <w:r>
              <w:rPr>
                <w:rFonts w:eastAsiaTheme="minorHAnsi"/>
                <w:color w:val="auto"/>
                <w:sz w:val="24"/>
                <w:szCs w:val="24"/>
                <w:lang w:val="ru-RU"/>
              </w:rPr>
              <w:t xml:space="preserve"> соглашений о предоставлении субсидий, грантов и иных форм предоставления бюджетных средств, а также количество проанализированных соглашений </w:t>
            </w:r>
            <w:r w:rsidRPr="001A3985">
              <w:rPr>
                <w:rFonts w:eastAsiaTheme="minorHAnsi"/>
                <w:color w:val="auto"/>
                <w:sz w:val="24"/>
                <w:szCs w:val="24"/>
                <w:lang w:val="ru-RU"/>
              </w:rPr>
              <w:t>на предмет аффилированности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r>
              <w:rPr>
                <w:rFonts w:eastAsiaTheme="minorHAnsi"/>
                <w:color w:val="auto"/>
                <w:sz w:val="24"/>
                <w:szCs w:val="24"/>
                <w:lang w:val="ru-RU"/>
              </w:rPr>
              <w:t xml:space="preserve"> – не заключались.</w:t>
            </w:r>
          </w:p>
        </w:tc>
      </w:tr>
      <w:tr w:rsidR="00E92DF8" w:rsidRPr="003C0BE5" w14:paraId="207549B9" w14:textId="77777777" w:rsidTr="00766DF4">
        <w:tc>
          <w:tcPr>
            <w:tcW w:w="629" w:type="dxa"/>
            <w:tcMar>
              <w:top w:w="0" w:type="dxa"/>
            </w:tcMar>
          </w:tcPr>
          <w:p w14:paraId="40ADE5C1" w14:textId="77777777" w:rsidR="00E92DF8" w:rsidRPr="005748C7" w:rsidRDefault="00E92DF8" w:rsidP="00A16C89">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5.4</w:t>
            </w:r>
          </w:p>
        </w:tc>
        <w:tc>
          <w:tcPr>
            <w:tcW w:w="6379" w:type="dxa"/>
            <w:tcMar>
              <w:top w:w="0" w:type="dxa"/>
            </w:tcMar>
          </w:tcPr>
          <w:p w14:paraId="6A53E185" w14:textId="77777777" w:rsidR="00E92DF8" w:rsidRPr="005748C7" w:rsidRDefault="00E92DF8" w:rsidP="0045221B">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 муниципальной собственности</w:t>
            </w:r>
          </w:p>
        </w:tc>
        <w:tc>
          <w:tcPr>
            <w:tcW w:w="8222" w:type="dxa"/>
            <w:tcMar>
              <w:top w:w="0" w:type="dxa"/>
            </w:tcMar>
          </w:tcPr>
          <w:p w14:paraId="2EFFA54D" w14:textId="2C143BBA" w:rsidR="00E92DF8" w:rsidRPr="005748C7" w:rsidRDefault="00B5636E" w:rsidP="00AB25ED">
            <w:pPr>
              <w:pStyle w:val="ConsPlusNormal"/>
              <w:jc w:val="both"/>
              <w:rPr>
                <w:rFonts w:ascii="Times New Roman" w:hAnsi="Times New Roman" w:cs="Times New Roman"/>
                <w:sz w:val="24"/>
                <w:szCs w:val="24"/>
              </w:rPr>
            </w:pPr>
            <w:r>
              <w:rPr>
                <w:rStyle w:val="3"/>
                <w:rFonts w:eastAsia="Calibri"/>
                <w:color w:val="000000" w:themeColor="text1"/>
                <w:sz w:val="24"/>
                <w:szCs w:val="24"/>
              </w:rPr>
              <w:t>к</w:t>
            </w:r>
            <w:r w:rsidRPr="00987E62">
              <w:rPr>
                <w:rStyle w:val="3"/>
                <w:rFonts w:eastAsia="Calibri"/>
                <w:color w:val="000000" w:themeColor="text1"/>
                <w:sz w:val="24"/>
                <w:szCs w:val="24"/>
              </w:rPr>
              <w:t>оличество мероприятий по контролю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 муниципальной собственност</w:t>
            </w:r>
            <w:r>
              <w:rPr>
                <w:rStyle w:val="3"/>
                <w:rFonts w:eastAsia="Calibri"/>
                <w:color w:val="000000" w:themeColor="text1"/>
                <w:sz w:val="24"/>
                <w:szCs w:val="24"/>
              </w:rPr>
              <w:t>и, проведенных в отчетном периоде (выявленные нарушения, принятые меры</w:t>
            </w:r>
            <w:r w:rsidRPr="00987E62">
              <w:rPr>
                <w:rStyle w:val="3"/>
                <w:rFonts w:eastAsia="Calibri"/>
                <w:color w:val="000000" w:themeColor="text1"/>
                <w:sz w:val="24"/>
                <w:szCs w:val="24"/>
              </w:rPr>
              <w:t xml:space="preserve"> по р</w:t>
            </w:r>
            <w:r>
              <w:rPr>
                <w:rStyle w:val="3"/>
                <w:rFonts w:eastAsia="Calibri"/>
                <w:color w:val="000000" w:themeColor="text1"/>
                <w:sz w:val="24"/>
                <w:szCs w:val="24"/>
              </w:rPr>
              <w:t xml:space="preserve">езультатам выявленных нарушений) – </w:t>
            </w:r>
            <w:r>
              <w:rPr>
                <w:rStyle w:val="3"/>
                <w:rFonts w:eastAsia="Calibri"/>
                <w:color w:val="000000" w:themeColor="text1"/>
                <w:sz w:val="24"/>
                <w:szCs w:val="24"/>
              </w:rPr>
              <w:lastRenderedPageBreak/>
              <w:t>нет.</w:t>
            </w:r>
          </w:p>
        </w:tc>
      </w:tr>
      <w:tr w:rsidR="00E92DF8" w:rsidRPr="00F90273" w14:paraId="2E858B6A" w14:textId="77777777" w:rsidTr="00766DF4">
        <w:tc>
          <w:tcPr>
            <w:tcW w:w="629" w:type="dxa"/>
            <w:tcMar>
              <w:top w:w="0" w:type="dxa"/>
            </w:tcMar>
          </w:tcPr>
          <w:p w14:paraId="4E9A1460" w14:textId="77777777" w:rsidR="00E92DF8" w:rsidRPr="005748C7" w:rsidRDefault="00E92DF8"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5.5</w:t>
            </w:r>
          </w:p>
        </w:tc>
        <w:tc>
          <w:tcPr>
            <w:tcW w:w="6379" w:type="dxa"/>
            <w:tcMar>
              <w:top w:w="0" w:type="dxa"/>
            </w:tcMar>
          </w:tcPr>
          <w:p w14:paraId="080C7C5F" w14:textId="77777777" w:rsidR="00E92DF8" w:rsidRPr="005748C7" w:rsidRDefault="00E92DF8" w:rsidP="0045221B">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Реализация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w:t>
            </w:r>
          </w:p>
        </w:tc>
        <w:tc>
          <w:tcPr>
            <w:tcW w:w="8222" w:type="dxa"/>
            <w:tcMar>
              <w:top w:w="0" w:type="dxa"/>
            </w:tcMar>
          </w:tcPr>
          <w:p w14:paraId="0241B9E7" w14:textId="152565CC" w:rsidR="00E92DF8" w:rsidRPr="005748C7" w:rsidRDefault="00B5636E" w:rsidP="00BD1F3D">
            <w:pPr>
              <w:pStyle w:val="ConsPlusNormal"/>
              <w:jc w:val="both"/>
              <w:rPr>
                <w:rStyle w:val="3"/>
                <w:rFonts w:eastAsia="Calibri"/>
                <w:color w:val="000000" w:themeColor="text1"/>
                <w:sz w:val="24"/>
                <w:szCs w:val="24"/>
              </w:rPr>
            </w:pPr>
            <w:r>
              <w:rPr>
                <w:rStyle w:val="3"/>
                <w:rFonts w:eastAsia="Calibri"/>
                <w:color w:val="000000" w:themeColor="text1"/>
                <w:sz w:val="24"/>
                <w:szCs w:val="24"/>
              </w:rPr>
              <w:t>---</w:t>
            </w:r>
          </w:p>
        </w:tc>
      </w:tr>
      <w:tr w:rsidR="00E92DF8" w:rsidRPr="00F90273" w14:paraId="62993D90" w14:textId="77777777" w:rsidTr="00766DF4">
        <w:tc>
          <w:tcPr>
            <w:tcW w:w="629" w:type="dxa"/>
            <w:tcMar>
              <w:top w:w="0" w:type="dxa"/>
            </w:tcMar>
          </w:tcPr>
          <w:p w14:paraId="544239B3" w14:textId="77777777" w:rsidR="00E92DF8" w:rsidRPr="005748C7" w:rsidRDefault="00E92DF8" w:rsidP="00A16C89">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5.6</w:t>
            </w:r>
          </w:p>
        </w:tc>
        <w:tc>
          <w:tcPr>
            <w:tcW w:w="6379" w:type="dxa"/>
            <w:tcMar>
              <w:top w:w="0" w:type="dxa"/>
            </w:tcMar>
          </w:tcPr>
          <w:p w14:paraId="0BAC70DB" w14:textId="77777777" w:rsidR="00E92DF8" w:rsidRPr="005748C7" w:rsidRDefault="00E92DF8" w:rsidP="006C0099">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Контроль за законностью использования бюджетных средств, в том числе выделенных на реализацию национальных проектов</w:t>
            </w:r>
          </w:p>
        </w:tc>
        <w:tc>
          <w:tcPr>
            <w:tcW w:w="8222" w:type="dxa"/>
            <w:tcMar>
              <w:top w:w="0" w:type="dxa"/>
            </w:tcMar>
          </w:tcPr>
          <w:p w14:paraId="46130450" w14:textId="70FDFBCB" w:rsidR="00AB25ED" w:rsidRPr="005748C7" w:rsidRDefault="00B5636E" w:rsidP="00AB25ED">
            <w:pPr>
              <w:pStyle w:val="ConsPlusNormal"/>
              <w:jc w:val="both"/>
              <w:rPr>
                <w:rStyle w:val="3"/>
                <w:rFonts w:eastAsia="Calibri"/>
                <w:color w:val="000000" w:themeColor="text1"/>
                <w:sz w:val="24"/>
                <w:szCs w:val="24"/>
              </w:rPr>
            </w:pPr>
            <w:r>
              <w:rPr>
                <w:rStyle w:val="3"/>
                <w:rFonts w:eastAsia="Calibri"/>
                <w:color w:val="000000" w:themeColor="text1"/>
                <w:sz w:val="24"/>
                <w:szCs w:val="24"/>
              </w:rPr>
              <w:t>---</w:t>
            </w:r>
          </w:p>
        </w:tc>
      </w:tr>
      <w:tr w:rsidR="00E92DF8" w:rsidRPr="00F90273" w14:paraId="712F6B83" w14:textId="77777777" w:rsidTr="00766DF4">
        <w:tc>
          <w:tcPr>
            <w:tcW w:w="629" w:type="dxa"/>
            <w:tcMar>
              <w:top w:w="0" w:type="dxa"/>
            </w:tcMar>
          </w:tcPr>
          <w:p w14:paraId="2BDBA89D" w14:textId="77777777" w:rsidR="00E92DF8" w:rsidRPr="005748C7" w:rsidRDefault="00E92DF8" w:rsidP="00A16C89">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5.7</w:t>
            </w:r>
          </w:p>
        </w:tc>
        <w:tc>
          <w:tcPr>
            <w:tcW w:w="6379" w:type="dxa"/>
            <w:tcMar>
              <w:top w:w="0" w:type="dxa"/>
            </w:tcMar>
          </w:tcPr>
          <w:p w14:paraId="24E046B5" w14:textId="77777777" w:rsidR="00E92DF8" w:rsidRPr="005748C7" w:rsidRDefault="00E92DF8" w:rsidP="0045221B">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Разработка и принятие мер, направленных на снижение коррупционных рисков при оказании медицинской помощи в медицинских организациях Кировской области</w:t>
            </w:r>
          </w:p>
        </w:tc>
        <w:tc>
          <w:tcPr>
            <w:tcW w:w="8222" w:type="dxa"/>
            <w:tcMar>
              <w:top w:w="0" w:type="dxa"/>
            </w:tcMar>
          </w:tcPr>
          <w:p w14:paraId="2927A69C" w14:textId="1114D564" w:rsidR="00AB25ED" w:rsidRPr="005748C7" w:rsidRDefault="00B5636E" w:rsidP="00AB25ED">
            <w:pPr>
              <w:pStyle w:val="ConsPlusNormal"/>
              <w:jc w:val="both"/>
              <w:rPr>
                <w:rStyle w:val="3"/>
                <w:rFonts w:eastAsia="Calibri"/>
                <w:color w:val="000000" w:themeColor="text1"/>
                <w:sz w:val="24"/>
                <w:szCs w:val="24"/>
              </w:rPr>
            </w:pPr>
            <w:r>
              <w:rPr>
                <w:rStyle w:val="3"/>
                <w:rFonts w:eastAsia="Calibri"/>
                <w:color w:val="000000" w:themeColor="text1"/>
                <w:sz w:val="24"/>
                <w:szCs w:val="24"/>
              </w:rPr>
              <w:t>---</w:t>
            </w:r>
          </w:p>
        </w:tc>
      </w:tr>
      <w:tr w:rsidR="00E92DF8" w:rsidRPr="00F90273" w14:paraId="2B5CC414" w14:textId="77777777" w:rsidTr="00766DF4">
        <w:trPr>
          <w:cantSplit/>
        </w:trPr>
        <w:tc>
          <w:tcPr>
            <w:tcW w:w="629" w:type="dxa"/>
            <w:tcBorders>
              <w:bottom w:val="single" w:sz="4" w:space="0" w:color="auto"/>
            </w:tcBorders>
            <w:tcMar>
              <w:top w:w="0" w:type="dxa"/>
            </w:tcMar>
          </w:tcPr>
          <w:p w14:paraId="433C6D50" w14:textId="77777777" w:rsidR="00E92DF8" w:rsidRPr="005748C7" w:rsidRDefault="00E92DF8"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5.8</w:t>
            </w:r>
          </w:p>
        </w:tc>
        <w:tc>
          <w:tcPr>
            <w:tcW w:w="6379" w:type="dxa"/>
            <w:tcBorders>
              <w:bottom w:val="single" w:sz="4" w:space="0" w:color="auto"/>
            </w:tcBorders>
            <w:tcMar>
              <w:top w:w="0" w:type="dxa"/>
            </w:tcMar>
          </w:tcPr>
          <w:p w14:paraId="003A5F1F" w14:textId="77777777" w:rsidR="00E92DF8" w:rsidRPr="005748C7" w:rsidRDefault="00E92DF8" w:rsidP="0045221B">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Разработка и принятие мер, направленных на снижение коррупционных рисков в сферах лесных отношений и лесопромышленного комплекса</w:t>
            </w:r>
          </w:p>
        </w:tc>
        <w:tc>
          <w:tcPr>
            <w:tcW w:w="8222" w:type="dxa"/>
            <w:tcBorders>
              <w:bottom w:val="single" w:sz="4" w:space="0" w:color="auto"/>
            </w:tcBorders>
            <w:tcMar>
              <w:top w:w="0" w:type="dxa"/>
            </w:tcMar>
          </w:tcPr>
          <w:p w14:paraId="2B104CBD" w14:textId="232AD990" w:rsidR="00AB25ED" w:rsidRPr="005748C7" w:rsidRDefault="00B5636E" w:rsidP="00AB25ED">
            <w:pPr>
              <w:pStyle w:val="ConsPlusNormal"/>
              <w:jc w:val="both"/>
              <w:rPr>
                <w:rStyle w:val="3"/>
                <w:rFonts w:eastAsia="Calibri"/>
                <w:color w:val="000000" w:themeColor="text1"/>
                <w:sz w:val="24"/>
                <w:szCs w:val="24"/>
              </w:rPr>
            </w:pPr>
            <w:r>
              <w:rPr>
                <w:rStyle w:val="3"/>
                <w:rFonts w:eastAsia="Calibri"/>
                <w:color w:val="000000" w:themeColor="text1"/>
                <w:sz w:val="24"/>
                <w:szCs w:val="24"/>
              </w:rPr>
              <w:t>---</w:t>
            </w:r>
          </w:p>
        </w:tc>
      </w:tr>
      <w:tr w:rsidR="00E92DF8" w:rsidRPr="00F90273" w14:paraId="3CEE2806" w14:textId="77777777" w:rsidTr="00766DF4">
        <w:tblPrEx>
          <w:tblBorders>
            <w:insideH w:val="nil"/>
          </w:tblBorders>
        </w:tblPrEx>
        <w:tc>
          <w:tcPr>
            <w:tcW w:w="629" w:type="dxa"/>
            <w:tcBorders>
              <w:top w:val="single" w:sz="4" w:space="0" w:color="auto"/>
              <w:bottom w:val="single" w:sz="4" w:space="0" w:color="auto"/>
            </w:tcBorders>
            <w:tcMar>
              <w:top w:w="0" w:type="dxa"/>
            </w:tcMar>
          </w:tcPr>
          <w:p w14:paraId="20DB0FCE" w14:textId="77777777" w:rsidR="00E92DF8" w:rsidRPr="005748C7" w:rsidRDefault="00E92DF8"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5.9</w:t>
            </w:r>
          </w:p>
        </w:tc>
        <w:tc>
          <w:tcPr>
            <w:tcW w:w="6379" w:type="dxa"/>
            <w:tcBorders>
              <w:top w:val="single" w:sz="4" w:space="0" w:color="auto"/>
              <w:bottom w:val="single" w:sz="4" w:space="0" w:color="auto"/>
            </w:tcBorders>
            <w:tcMar>
              <w:top w:w="0" w:type="dxa"/>
            </w:tcMar>
          </w:tcPr>
          <w:p w14:paraId="0EFA11D4" w14:textId="77777777" w:rsidR="00E92DF8" w:rsidRPr="005748C7" w:rsidRDefault="00E92DF8" w:rsidP="00766DF4">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Проведение мероприятий с субъектами малого и среднего бизнеса по вопросам взаимодействия с органами государственной власти Кировской области</w:t>
            </w:r>
          </w:p>
        </w:tc>
        <w:tc>
          <w:tcPr>
            <w:tcW w:w="8222" w:type="dxa"/>
            <w:tcBorders>
              <w:top w:val="single" w:sz="4" w:space="0" w:color="auto"/>
              <w:bottom w:val="single" w:sz="4" w:space="0" w:color="auto"/>
            </w:tcBorders>
            <w:tcMar>
              <w:top w:w="0" w:type="dxa"/>
            </w:tcMar>
          </w:tcPr>
          <w:p w14:paraId="24ADDC6E" w14:textId="40483989" w:rsidR="00AB25ED" w:rsidRPr="003F46C0" w:rsidRDefault="00B5636E" w:rsidP="00BD1F3D">
            <w:pPr>
              <w:pStyle w:val="ConsPlusNormal"/>
              <w:jc w:val="both"/>
              <w:rPr>
                <w:rStyle w:val="3"/>
                <w:rFonts w:eastAsia="Calibri"/>
                <w:color w:val="000000" w:themeColor="text1"/>
                <w:sz w:val="24"/>
                <w:szCs w:val="24"/>
              </w:rPr>
            </w:pPr>
            <w:r>
              <w:rPr>
                <w:rStyle w:val="3"/>
                <w:rFonts w:eastAsia="Calibri"/>
                <w:color w:val="000000" w:themeColor="text1"/>
                <w:sz w:val="24"/>
                <w:szCs w:val="24"/>
              </w:rPr>
              <w:t>---</w:t>
            </w:r>
          </w:p>
        </w:tc>
      </w:tr>
    </w:tbl>
    <w:p w14:paraId="178253A3" w14:textId="77777777" w:rsidR="002B154E" w:rsidRDefault="004C4F29" w:rsidP="004C4F29">
      <w:pPr>
        <w:tabs>
          <w:tab w:val="left" w:pos="2571"/>
        </w:tabs>
        <w:spacing w:before="720" w:after="0" w:line="240" w:lineRule="auto"/>
        <w:ind w:left="0" w:firstLine="0"/>
        <w:jc w:val="center"/>
        <w:rPr>
          <w:lang w:val="ru-RU"/>
        </w:rPr>
      </w:pPr>
      <w:r>
        <w:rPr>
          <w:lang w:val="ru-RU"/>
        </w:rPr>
        <w:t>___________</w:t>
      </w:r>
    </w:p>
    <w:sectPr w:rsidR="002B154E" w:rsidSect="00093710">
      <w:headerReference w:type="default" r:id="rId12"/>
      <w:pgSz w:w="16838" w:h="11906" w:orient="landscape"/>
      <w:pgMar w:top="1814" w:right="1418"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DFF1C" w14:textId="77777777" w:rsidR="003D170E" w:rsidRDefault="003D170E" w:rsidP="00CC5D00">
      <w:pPr>
        <w:spacing w:after="0" w:line="240" w:lineRule="auto"/>
      </w:pPr>
      <w:r>
        <w:separator/>
      </w:r>
    </w:p>
  </w:endnote>
  <w:endnote w:type="continuationSeparator" w:id="0">
    <w:p w14:paraId="1112E42E" w14:textId="77777777" w:rsidR="003D170E" w:rsidRDefault="003D170E" w:rsidP="00CC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YInterstate Light">
    <w:altName w:val="Times New Roman"/>
    <w:charset w:val="CC"/>
    <w:family w:val="auto"/>
    <w:pitch w:val="variable"/>
    <w:sig w:usb0="A00002AF" w:usb1="5000206A"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410B6" w14:textId="77777777" w:rsidR="003D170E" w:rsidRPr="00411A77" w:rsidRDefault="003D170E" w:rsidP="00C20DBB">
      <w:pPr>
        <w:spacing w:after="0" w:line="240" w:lineRule="auto"/>
        <w:ind w:left="0" w:firstLine="0"/>
        <w:rPr>
          <w:lang w:val="ru-RU"/>
        </w:rPr>
      </w:pPr>
      <w:r>
        <w:separator/>
      </w:r>
    </w:p>
  </w:footnote>
  <w:footnote w:type="continuationSeparator" w:id="0">
    <w:p w14:paraId="4A5FE89C" w14:textId="77777777" w:rsidR="003D170E" w:rsidRDefault="003D170E" w:rsidP="00CC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967837"/>
      <w:docPartObj>
        <w:docPartGallery w:val="Page Numbers (Top of Page)"/>
        <w:docPartUnique/>
      </w:docPartObj>
    </w:sdtPr>
    <w:sdtEndPr/>
    <w:sdtContent>
      <w:p w14:paraId="728A44CE" w14:textId="77777777" w:rsidR="00D44E08" w:rsidRDefault="00D44E08" w:rsidP="002B154E">
        <w:pPr>
          <w:pStyle w:val="a3"/>
          <w:ind w:left="0" w:firstLine="0"/>
          <w:jc w:val="center"/>
        </w:pPr>
        <w:r>
          <w:fldChar w:fldCharType="begin"/>
        </w:r>
        <w:r>
          <w:instrText xml:space="preserve"> PAGE   \* MERGEFORMAT </w:instrText>
        </w:r>
        <w:r>
          <w:fldChar w:fldCharType="separate"/>
        </w:r>
        <w:r w:rsidR="008F1130">
          <w:rPr>
            <w:noProof/>
          </w:rPr>
          <w:t>10</w:t>
        </w:r>
        <w:r>
          <w:rPr>
            <w:noProof/>
          </w:rPr>
          <w:fldChar w:fldCharType="end"/>
        </w:r>
      </w:p>
    </w:sdtContent>
  </w:sdt>
  <w:p w14:paraId="3D7E77D7" w14:textId="77777777" w:rsidR="00D44E08" w:rsidRDefault="00D44E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07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02FAC"/>
    <w:multiLevelType w:val="hybridMultilevel"/>
    <w:tmpl w:val="19342B5E"/>
    <w:lvl w:ilvl="0" w:tplc="00563B1E">
      <w:start w:val="1"/>
      <w:numFmt w:val="bullet"/>
      <w:lvlText w:val="–"/>
      <w:lvlJc w:val="left"/>
      <w:pPr>
        <w:tabs>
          <w:tab w:val="num" w:pos="720"/>
        </w:tabs>
        <w:ind w:left="720" w:hanging="360"/>
      </w:pPr>
      <w:rPr>
        <w:rFonts w:ascii="EYInterstate Light" w:hAnsi="EYInterstate Light" w:hint="default"/>
      </w:rPr>
    </w:lvl>
    <w:lvl w:ilvl="1" w:tplc="7B968900" w:tentative="1">
      <w:start w:val="1"/>
      <w:numFmt w:val="bullet"/>
      <w:lvlText w:val="–"/>
      <w:lvlJc w:val="left"/>
      <w:pPr>
        <w:tabs>
          <w:tab w:val="num" w:pos="1440"/>
        </w:tabs>
        <w:ind w:left="1440" w:hanging="360"/>
      </w:pPr>
      <w:rPr>
        <w:rFonts w:ascii="EYInterstate Light" w:hAnsi="EYInterstate Light" w:hint="default"/>
      </w:rPr>
    </w:lvl>
    <w:lvl w:ilvl="2" w:tplc="4FCCCC52" w:tentative="1">
      <w:start w:val="1"/>
      <w:numFmt w:val="bullet"/>
      <w:lvlText w:val="–"/>
      <w:lvlJc w:val="left"/>
      <w:pPr>
        <w:tabs>
          <w:tab w:val="num" w:pos="2160"/>
        </w:tabs>
        <w:ind w:left="2160" w:hanging="360"/>
      </w:pPr>
      <w:rPr>
        <w:rFonts w:ascii="EYInterstate Light" w:hAnsi="EYInterstate Light" w:hint="default"/>
      </w:rPr>
    </w:lvl>
    <w:lvl w:ilvl="3" w:tplc="10BA11E0" w:tentative="1">
      <w:start w:val="1"/>
      <w:numFmt w:val="bullet"/>
      <w:lvlText w:val="–"/>
      <w:lvlJc w:val="left"/>
      <w:pPr>
        <w:tabs>
          <w:tab w:val="num" w:pos="2880"/>
        </w:tabs>
        <w:ind w:left="2880" w:hanging="360"/>
      </w:pPr>
      <w:rPr>
        <w:rFonts w:ascii="EYInterstate Light" w:hAnsi="EYInterstate Light" w:hint="default"/>
      </w:rPr>
    </w:lvl>
    <w:lvl w:ilvl="4" w:tplc="0FFA67DA" w:tentative="1">
      <w:start w:val="1"/>
      <w:numFmt w:val="bullet"/>
      <w:lvlText w:val="–"/>
      <w:lvlJc w:val="left"/>
      <w:pPr>
        <w:tabs>
          <w:tab w:val="num" w:pos="3600"/>
        </w:tabs>
        <w:ind w:left="3600" w:hanging="360"/>
      </w:pPr>
      <w:rPr>
        <w:rFonts w:ascii="EYInterstate Light" w:hAnsi="EYInterstate Light" w:hint="default"/>
      </w:rPr>
    </w:lvl>
    <w:lvl w:ilvl="5" w:tplc="AB824B9E" w:tentative="1">
      <w:start w:val="1"/>
      <w:numFmt w:val="bullet"/>
      <w:lvlText w:val="–"/>
      <w:lvlJc w:val="left"/>
      <w:pPr>
        <w:tabs>
          <w:tab w:val="num" w:pos="4320"/>
        </w:tabs>
        <w:ind w:left="4320" w:hanging="360"/>
      </w:pPr>
      <w:rPr>
        <w:rFonts w:ascii="EYInterstate Light" w:hAnsi="EYInterstate Light" w:hint="default"/>
      </w:rPr>
    </w:lvl>
    <w:lvl w:ilvl="6" w:tplc="532C2B9E" w:tentative="1">
      <w:start w:val="1"/>
      <w:numFmt w:val="bullet"/>
      <w:lvlText w:val="–"/>
      <w:lvlJc w:val="left"/>
      <w:pPr>
        <w:tabs>
          <w:tab w:val="num" w:pos="5040"/>
        </w:tabs>
        <w:ind w:left="5040" w:hanging="360"/>
      </w:pPr>
      <w:rPr>
        <w:rFonts w:ascii="EYInterstate Light" w:hAnsi="EYInterstate Light" w:hint="default"/>
      </w:rPr>
    </w:lvl>
    <w:lvl w:ilvl="7" w:tplc="B712A574" w:tentative="1">
      <w:start w:val="1"/>
      <w:numFmt w:val="bullet"/>
      <w:lvlText w:val="–"/>
      <w:lvlJc w:val="left"/>
      <w:pPr>
        <w:tabs>
          <w:tab w:val="num" w:pos="5760"/>
        </w:tabs>
        <w:ind w:left="5760" w:hanging="360"/>
      </w:pPr>
      <w:rPr>
        <w:rFonts w:ascii="EYInterstate Light" w:hAnsi="EYInterstate Light" w:hint="default"/>
      </w:rPr>
    </w:lvl>
    <w:lvl w:ilvl="8" w:tplc="CF0A2C7C" w:tentative="1">
      <w:start w:val="1"/>
      <w:numFmt w:val="bullet"/>
      <w:lvlText w:val="–"/>
      <w:lvlJc w:val="left"/>
      <w:pPr>
        <w:tabs>
          <w:tab w:val="num" w:pos="6480"/>
        </w:tabs>
        <w:ind w:left="6480" w:hanging="360"/>
      </w:pPr>
      <w:rPr>
        <w:rFonts w:ascii="EYInterstate Light" w:hAnsi="EYInterstate Light" w:hint="default"/>
      </w:rPr>
    </w:lvl>
  </w:abstractNum>
  <w:abstractNum w:abstractNumId="2" w15:restartNumberingAfterBreak="0">
    <w:nsid w:val="0F0D184F"/>
    <w:multiLevelType w:val="hybridMultilevel"/>
    <w:tmpl w:val="EC287C42"/>
    <w:lvl w:ilvl="0" w:tplc="829E7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84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4E6DB3"/>
    <w:multiLevelType w:val="hybridMultilevel"/>
    <w:tmpl w:val="5DB4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B36B6"/>
    <w:multiLevelType w:val="hybridMultilevel"/>
    <w:tmpl w:val="1BA2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07057"/>
    <w:multiLevelType w:val="hybridMultilevel"/>
    <w:tmpl w:val="6366B624"/>
    <w:lvl w:ilvl="0" w:tplc="34DE84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2A0BCA"/>
    <w:multiLevelType w:val="hybridMultilevel"/>
    <w:tmpl w:val="F98E4B56"/>
    <w:lvl w:ilvl="0" w:tplc="FE7C75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48FF13A3"/>
    <w:multiLevelType w:val="multilevel"/>
    <w:tmpl w:val="7166E5B8"/>
    <w:lvl w:ilvl="0">
      <w:start w:val="3"/>
      <w:numFmt w:val="decimal"/>
      <w:lvlText w:val="%1."/>
      <w:lvlJc w:val="left"/>
      <w:pPr>
        <w:ind w:left="360"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1AD13F0"/>
    <w:multiLevelType w:val="hybridMultilevel"/>
    <w:tmpl w:val="10166388"/>
    <w:lvl w:ilvl="0" w:tplc="BF688C7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52705709"/>
    <w:multiLevelType w:val="hybridMultilevel"/>
    <w:tmpl w:val="1BA2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212C34"/>
    <w:multiLevelType w:val="multilevel"/>
    <w:tmpl w:val="E0B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C46ABB"/>
    <w:multiLevelType w:val="multilevel"/>
    <w:tmpl w:val="9D6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373DBC"/>
    <w:multiLevelType w:val="hybridMultilevel"/>
    <w:tmpl w:val="8C72748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E367C6"/>
    <w:multiLevelType w:val="multilevel"/>
    <w:tmpl w:val="A66CFF5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E6A2D64"/>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7F2D56"/>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D13D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B41330E"/>
    <w:multiLevelType w:val="multilevel"/>
    <w:tmpl w:val="54A6D1A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F3431D3"/>
    <w:multiLevelType w:val="multilevel"/>
    <w:tmpl w:val="7AA814E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1"/>
  </w:num>
  <w:num w:numId="3">
    <w:abstractNumId w:val="11"/>
  </w:num>
  <w:num w:numId="4">
    <w:abstractNumId w:val="12"/>
  </w:num>
  <w:num w:numId="5">
    <w:abstractNumId w:val="9"/>
  </w:num>
  <w:num w:numId="6">
    <w:abstractNumId w:val="15"/>
  </w:num>
  <w:num w:numId="7">
    <w:abstractNumId w:val="16"/>
  </w:num>
  <w:num w:numId="8">
    <w:abstractNumId w:val="3"/>
  </w:num>
  <w:num w:numId="9">
    <w:abstractNumId w:val="0"/>
  </w:num>
  <w:num w:numId="10">
    <w:abstractNumId w:val="17"/>
  </w:num>
  <w:num w:numId="11">
    <w:abstractNumId w:val="8"/>
  </w:num>
  <w:num w:numId="12">
    <w:abstractNumId w:val="14"/>
  </w:num>
  <w:num w:numId="13">
    <w:abstractNumId w:val="10"/>
  </w:num>
  <w:num w:numId="14">
    <w:abstractNumId w:val="5"/>
  </w:num>
  <w:num w:numId="15">
    <w:abstractNumId w:val="18"/>
  </w:num>
  <w:num w:numId="16">
    <w:abstractNumId w:val="6"/>
  </w:num>
  <w:num w:numId="17">
    <w:abstractNumId w:val="7"/>
  </w:num>
  <w:num w:numId="18">
    <w:abstractNumId w:val="2"/>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85"/>
    <w:rsid w:val="00004CE8"/>
    <w:rsid w:val="00005924"/>
    <w:rsid w:val="00005B8D"/>
    <w:rsid w:val="00005BA4"/>
    <w:rsid w:val="00011D27"/>
    <w:rsid w:val="000126D2"/>
    <w:rsid w:val="00012C1D"/>
    <w:rsid w:val="00013169"/>
    <w:rsid w:val="000158DC"/>
    <w:rsid w:val="00015BB8"/>
    <w:rsid w:val="00024AC5"/>
    <w:rsid w:val="00025F70"/>
    <w:rsid w:val="00030A8E"/>
    <w:rsid w:val="0003179D"/>
    <w:rsid w:val="00035571"/>
    <w:rsid w:val="00035AA9"/>
    <w:rsid w:val="00037FAC"/>
    <w:rsid w:val="000402D9"/>
    <w:rsid w:val="00042098"/>
    <w:rsid w:val="00042A95"/>
    <w:rsid w:val="0004359E"/>
    <w:rsid w:val="000469D0"/>
    <w:rsid w:val="0004755C"/>
    <w:rsid w:val="00050FA0"/>
    <w:rsid w:val="00051468"/>
    <w:rsid w:val="00062022"/>
    <w:rsid w:val="00062D8A"/>
    <w:rsid w:val="00063CE3"/>
    <w:rsid w:val="00063E8D"/>
    <w:rsid w:val="00065084"/>
    <w:rsid w:val="00071327"/>
    <w:rsid w:val="00071F92"/>
    <w:rsid w:val="0007326A"/>
    <w:rsid w:val="000756BF"/>
    <w:rsid w:val="00076F9A"/>
    <w:rsid w:val="00083BCA"/>
    <w:rsid w:val="00084DC2"/>
    <w:rsid w:val="00087B7E"/>
    <w:rsid w:val="000912E1"/>
    <w:rsid w:val="0009367F"/>
    <w:rsid w:val="00093710"/>
    <w:rsid w:val="000A0E42"/>
    <w:rsid w:val="000A0FBB"/>
    <w:rsid w:val="000A1B2B"/>
    <w:rsid w:val="000A287C"/>
    <w:rsid w:val="000A397A"/>
    <w:rsid w:val="000B06D6"/>
    <w:rsid w:val="000B0847"/>
    <w:rsid w:val="000B1336"/>
    <w:rsid w:val="000B2821"/>
    <w:rsid w:val="000B3E0A"/>
    <w:rsid w:val="000B40FC"/>
    <w:rsid w:val="000B48F2"/>
    <w:rsid w:val="000B4E15"/>
    <w:rsid w:val="000C0043"/>
    <w:rsid w:val="000C09C4"/>
    <w:rsid w:val="000C1346"/>
    <w:rsid w:val="000C1766"/>
    <w:rsid w:val="000C1934"/>
    <w:rsid w:val="000C1D51"/>
    <w:rsid w:val="000C2762"/>
    <w:rsid w:val="000C440A"/>
    <w:rsid w:val="000C5CD3"/>
    <w:rsid w:val="000C6AFC"/>
    <w:rsid w:val="000C7EC9"/>
    <w:rsid w:val="000D0051"/>
    <w:rsid w:val="000D1216"/>
    <w:rsid w:val="000D2297"/>
    <w:rsid w:val="000D4A92"/>
    <w:rsid w:val="000D55FC"/>
    <w:rsid w:val="000E4061"/>
    <w:rsid w:val="000E43DA"/>
    <w:rsid w:val="000E6D14"/>
    <w:rsid w:val="000E6E3F"/>
    <w:rsid w:val="000E77A2"/>
    <w:rsid w:val="000F06C8"/>
    <w:rsid w:val="000F10F8"/>
    <w:rsid w:val="000F1EE8"/>
    <w:rsid w:val="000F671F"/>
    <w:rsid w:val="000F685B"/>
    <w:rsid w:val="000F7B8C"/>
    <w:rsid w:val="00102F81"/>
    <w:rsid w:val="00103515"/>
    <w:rsid w:val="001053EC"/>
    <w:rsid w:val="001061BA"/>
    <w:rsid w:val="001100C4"/>
    <w:rsid w:val="0011111F"/>
    <w:rsid w:val="001146CA"/>
    <w:rsid w:val="00116713"/>
    <w:rsid w:val="00117C00"/>
    <w:rsid w:val="001201A5"/>
    <w:rsid w:val="00121F00"/>
    <w:rsid w:val="0012643C"/>
    <w:rsid w:val="00134F6B"/>
    <w:rsid w:val="00135636"/>
    <w:rsid w:val="001360F5"/>
    <w:rsid w:val="00136334"/>
    <w:rsid w:val="00141025"/>
    <w:rsid w:val="00141F11"/>
    <w:rsid w:val="00142CF3"/>
    <w:rsid w:val="001463CF"/>
    <w:rsid w:val="00147379"/>
    <w:rsid w:val="00152226"/>
    <w:rsid w:val="00152EDA"/>
    <w:rsid w:val="00154B5C"/>
    <w:rsid w:val="00162ECC"/>
    <w:rsid w:val="0016378A"/>
    <w:rsid w:val="0016384D"/>
    <w:rsid w:val="00164747"/>
    <w:rsid w:val="00167A7F"/>
    <w:rsid w:val="0017153F"/>
    <w:rsid w:val="001715AF"/>
    <w:rsid w:val="00171762"/>
    <w:rsid w:val="00172D53"/>
    <w:rsid w:val="0017437F"/>
    <w:rsid w:val="00174611"/>
    <w:rsid w:val="00176DE9"/>
    <w:rsid w:val="00177C3C"/>
    <w:rsid w:val="00182BD1"/>
    <w:rsid w:val="001839CF"/>
    <w:rsid w:val="00183F95"/>
    <w:rsid w:val="001852E9"/>
    <w:rsid w:val="00187AB4"/>
    <w:rsid w:val="0019579D"/>
    <w:rsid w:val="0019719E"/>
    <w:rsid w:val="001A039A"/>
    <w:rsid w:val="001A047C"/>
    <w:rsid w:val="001A2A67"/>
    <w:rsid w:val="001A3985"/>
    <w:rsid w:val="001A4B34"/>
    <w:rsid w:val="001B1E81"/>
    <w:rsid w:val="001B2040"/>
    <w:rsid w:val="001B2CEF"/>
    <w:rsid w:val="001B3453"/>
    <w:rsid w:val="001B568A"/>
    <w:rsid w:val="001C06BE"/>
    <w:rsid w:val="001C1204"/>
    <w:rsid w:val="001C3091"/>
    <w:rsid w:val="001C3772"/>
    <w:rsid w:val="001C5B24"/>
    <w:rsid w:val="001C70F8"/>
    <w:rsid w:val="001D0D3C"/>
    <w:rsid w:val="001D2AA7"/>
    <w:rsid w:val="001E0452"/>
    <w:rsid w:val="001E353F"/>
    <w:rsid w:val="001E47C0"/>
    <w:rsid w:val="001E4F9C"/>
    <w:rsid w:val="001E50B0"/>
    <w:rsid w:val="001F09A6"/>
    <w:rsid w:val="001F2E41"/>
    <w:rsid w:val="001F31A4"/>
    <w:rsid w:val="001F389E"/>
    <w:rsid w:val="001F4505"/>
    <w:rsid w:val="001F51E7"/>
    <w:rsid w:val="001F5711"/>
    <w:rsid w:val="00202A96"/>
    <w:rsid w:val="002047FE"/>
    <w:rsid w:val="0021269F"/>
    <w:rsid w:val="002139F7"/>
    <w:rsid w:val="00217D76"/>
    <w:rsid w:val="0022183E"/>
    <w:rsid w:val="0022265C"/>
    <w:rsid w:val="00222D20"/>
    <w:rsid w:val="0022462D"/>
    <w:rsid w:val="002312C8"/>
    <w:rsid w:val="00232E9A"/>
    <w:rsid w:val="00234590"/>
    <w:rsid w:val="002417A3"/>
    <w:rsid w:val="00243483"/>
    <w:rsid w:val="00244C69"/>
    <w:rsid w:val="00245278"/>
    <w:rsid w:val="00245D83"/>
    <w:rsid w:val="00247D2F"/>
    <w:rsid w:val="00252922"/>
    <w:rsid w:val="0025332A"/>
    <w:rsid w:val="002539DB"/>
    <w:rsid w:val="002566C8"/>
    <w:rsid w:val="0025696B"/>
    <w:rsid w:val="0026039A"/>
    <w:rsid w:val="002628C5"/>
    <w:rsid w:val="002634CF"/>
    <w:rsid w:val="00263E66"/>
    <w:rsid w:val="00265182"/>
    <w:rsid w:val="00271666"/>
    <w:rsid w:val="0027171D"/>
    <w:rsid w:val="00272308"/>
    <w:rsid w:val="00273FBD"/>
    <w:rsid w:val="002806F5"/>
    <w:rsid w:val="00286648"/>
    <w:rsid w:val="00292E89"/>
    <w:rsid w:val="002952E6"/>
    <w:rsid w:val="0029547D"/>
    <w:rsid w:val="002971DD"/>
    <w:rsid w:val="002A11BA"/>
    <w:rsid w:val="002A2739"/>
    <w:rsid w:val="002A3C80"/>
    <w:rsid w:val="002A56AA"/>
    <w:rsid w:val="002A6C10"/>
    <w:rsid w:val="002A71A6"/>
    <w:rsid w:val="002A7747"/>
    <w:rsid w:val="002B14D0"/>
    <w:rsid w:val="002B154E"/>
    <w:rsid w:val="002B1A62"/>
    <w:rsid w:val="002B1DFE"/>
    <w:rsid w:val="002B40F4"/>
    <w:rsid w:val="002B69D4"/>
    <w:rsid w:val="002C1095"/>
    <w:rsid w:val="002C4D01"/>
    <w:rsid w:val="002C4E2B"/>
    <w:rsid w:val="002C5762"/>
    <w:rsid w:val="002C7F94"/>
    <w:rsid w:val="002D268F"/>
    <w:rsid w:val="002D2F28"/>
    <w:rsid w:val="002D7F41"/>
    <w:rsid w:val="002E014A"/>
    <w:rsid w:val="002E13DC"/>
    <w:rsid w:val="002E2255"/>
    <w:rsid w:val="002E22A8"/>
    <w:rsid w:val="002E3A64"/>
    <w:rsid w:val="002E4D04"/>
    <w:rsid w:val="002E5977"/>
    <w:rsid w:val="002F60B0"/>
    <w:rsid w:val="002F6208"/>
    <w:rsid w:val="0030043C"/>
    <w:rsid w:val="003046AB"/>
    <w:rsid w:val="0030555C"/>
    <w:rsid w:val="00305DF6"/>
    <w:rsid w:val="00307295"/>
    <w:rsid w:val="003109A3"/>
    <w:rsid w:val="00314299"/>
    <w:rsid w:val="00320992"/>
    <w:rsid w:val="00320FF3"/>
    <w:rsid w:val="00321FB0"/>
    <w:rsid w:val="00326B3F"/>
    <w:rsid w:val="00326E72"/>
    <w:rsid w:val="003300C3"/>
    <w:rsid w:val="003301DF"/>
    <w:rsid w:val="00331B59"/>
    <w:rsid w:val="003358EB"/>
    <w:rsid w:val="0033700C"/>
    <w:rsid w:val="00343B1A"/>
    <w:rsid w:val="003451B4"/>
    <w:rsid w:val="00352E24"/>
    <w:rsid w:val="00352E77"/>
    <w:rsid w:val="0035324A"/>
    <w:rsid w:val="00357917"/>
    <w:rsid w:val="00363481"/>
    <w:rsid w:val="003634E0"/>
    <w:rsid w:val="003667A3"/>
    <w:rsid w:val="00366987"/>
    <w:rsid w:val="00370424"/>
    <w:rsid w:val="0037223D"/>
    <w:rsid w:val="003730F1"/>
    <w:rsid w:val="00380D46"/>
    <w:rsid w:val="00381BAB"/>
    <w:rsid w:val="0039458D"/>
    <w:rsid w:val="003A0F34"/>
    <w:rsid w:val="003A4B5F"/>
    <w:rsid w:val="003A52E9"/>
    <w:rsid w:val="003A61B3"/>
    <w:rsid w:val="003A7DF2"/>
    <w:rsid w:val="003B7C93"/>
    <w:rsid w:val="003C0BE5"/>
    <w:rsid w:val="003C2431"/>
    <w:rsid w:val="003C7593"/>
    <w:rsid w:val="003D170E"/>
    <w:rsid w:val="003D4214"/>
    <w:rsid w:val="003D4252"/>
    <w:rsid w:val="003D569D"/>
    <w:rsid w:val="003D587B"/>
    <w:rsid w:val="003D5E10"/>
    <w:rsid w:val="003D6925"/>
    <w:rsid w:val="003D6F94"/>
    <w:rsid w:val="003D77A2"/>
    <w:rsid w:val="003E1DAB"/>
    <w:rsid w:val="003E3D42"/>
    <w:rsid w:val="003E462D"/>
    <w:rsid w:val="003E5C49"/>
    <w:rsid w:val="003E5DB0"/>
    <w:rsid w:val="003E6BE6"/>
    <w:rsid w:val="003F0817"/>
    <w:rsid w:val="003F1795"/>
    <w:rsid w:val="003F1CAA"/>
    <w:rsid w:val="003F46C0"/>
    <w:rsid w:val="003F53A8"/>
    <w:rsid w:val="003F7991"/>
    <w:rsid w:val="004007F8"/>
    <w:rsid w:val="0040363B"/>
    <w:rsid w:val="00406442"/>
    <w:rsid w:val="00411A77"/>
    <w:rsid w:val="0041266A"/>
    <w:rsid w:val="00412FC2"/>
    <w:rsid w:val="00412FFD"/>
    <w:rsid w:val="00413EFB"/>
    <w:rsid w:val="00414A06"/>
    <w:rsid w:val="00415128"/>
    <w:rsid w:val="0041575C"/>
    <w:rsid w:val="004167CD"/>
    <w:rsid w:val="00425E7A"/>
    <w:rsid w:val="00427BA9"/>
    <w:rsid w:val="00430C4C"/>
    <w:rsid w:val="0043108E"/>
    <w:rsid w:val="004337C9"/>
    <w:rsid w:val="004348E3"/>
    <w:rsid w:val="004358FA"/>
    <w:rsid w:val="00436FB0"/>
    <w:rsid w:val="0043722F"/>
    <w:rsid w:val="004373BE"/>
    <w:rsid w:val="00437B23"/>
    <w:rsid w:val="0044093F"/>
    <w:rsid w:val="00440A0A"/>
    <w:rsid w:val="004412F4"/>
    <w:rsid w:val="00443F33"/>
    <w:rsid w:val="0044402E"/>
    <w:rsid w:val="004447F6"/>
    <w:rsid w:val="00445A83"/>
    <w:rsid w:val="004474A6"/>
    <w:rsid w:val="00447E74"/>
    <w:rsid w:val="0045220E"/>
    <w:rsid w:val="0045221B"/>
    <w:rsid w:val="0045279C"/>
    <w:rsid w:val="004532FD"/>
    <w:rsid w:val="004538EA"/>
    <w:rsid w:val="004543D4"/>
    <w:rsid w:val="00455D4A"/>
    <w:rsid w:val="00456519"/>
    <w:rsid w:val="00456719"/>
    <w:rsid w:val="00461F37"/>
    <w:rsid w:val="0046226F"/>
    <w:rsid w:val="00464B91"/>
    <w:rsid w:val="00465B4D"/>
    <w:rsid w:val="0047011B"/>
    <w:rsid w:val="00473C85"/>
    <w:rsid w:val="004756DC"/>
    <w:rsid w:val="00476195"/>
    <w:rsid w:val="0048792E"/>
    <w:rsid w:val="00491834"/>
    <w:rsid w:val="004936A4"/>
    <w:rsid w:val="004939DF"/>
    <w:rsid w:val="0049648F"/>
    <w:rsid w:val="004978C8"/>
    <w:rsid w:val="00497A4E"/>
    <w:rsid w:val="004A3694"/>
    <w:rsid w:val="004A389A"/>
    <w:rsid w:val="004A4D6A"/>
    <w:rsid w:val="004A75E1"/>
    <w:rsid w:val="004B2F16"/>
    <w:rsid w:val="004B345F"/>
    <w:rsid w:val="004B4CF4"/>
    <w:rsid w:val="004B5A0E"/>
    <w:rsid w:val="004B6C85"/>
    <w:rsid w:val="004C1E86"/>
    <w:rsid w:val="004C4157"/>
    <w:rsid w:val="004C43BD"/>
    <w:rsid w:val="004C4F29"/>
    <w:rsid w:val="004C5D4C"/>
    <w:rsid w:val="004C6437"/>
    <w:rsid w:val="004C690F"/>
    <w:rsid w:val="004C6F5B"/>
    <w:rsid w:val="004C781E"/>
    <w:rsid w:val="004D671B"/>
    <w:rsid w:val="004E381C"/>
    <w:rsid w:val="004E3DEC"/>
    <w:rsid w:val="004E6492"/>
    <w:rsid w:val="004F230B"/>
    <w:rsid w:val="004F2C67"/>
    <w:rsid w:val="004F5533"/>
    <w:rsid w:val="0050010F"/>
    <w:rsid w:val="005004BC"/>
    <w:rsid w:val="00500C2D"/>
    <w:rsid w:val="005015FE"/>
    <w:rsid w:val="00505141"/>
    <w:rsid w:val="00510473"/>
    <w:rsid w:val="005136C9"/>
    <w:rsid w:val="005139BB"/>
    <w:rsid w:val="005147EB"/>
    <w:rsid w:val="00515974"/>
    <w:rsid w:val="00517131"/>
    <w:rsid w:val="0051751B"/>
    <w:rsid w:val="0051758E"/>
    <w:rsid w:val="005244A0"/>
    <w:rsid w:val="005244B1"/>
    <w:rsid w:val="00526518"/>
    <w:rsid w:val="00527CA5"/>
    <w:rsid w:val="00530AD7"/>
    <w:rsid w:val="00530FF3"/>
    <w:rsid w:val="0053218C"/>
    <w:rsid w:val="00532838"/>
    <w:rsid w:val="00534190"/>
    <w:rsid w:val="0053521A"/>
    <w:rsid w:val="0053678C"/>
    <w:rsid w:val="00537C0D"/>
    <w:rsid w:val="005404C6"/>
    <w:rsid w:val="005417F7"/>
    <w:rsid w:val="005419A9"/>
    <w:rsid w:val="00542E35"/>
    <w:rsid w:val="00551403"/>
    <w:rsid w:val="00551F8B"/>
    <w:rsid w:val="00552BE0"/>
    <w:rsid w:val="00555A7A"/>
    <w:rsid w:val="005567CB"/>
    <w:rsid w:val="00562324"/>
    <w:rsid w:val="00571CEE"/>
    <w:rsid w:val="005743F2"/>
    <w:rsid w:val="005744B5"/>
    <w:rsid w:val="005748C7"/>
    <w:rsid w:val="00575B8B"/>
    <w:rsid w:val="00577492"/>
    <w:rsid w:val="005774FD"/>
    <w:rsid w:val="00580454"/>
    <w:rsid w:val="00580684"/>
    <w:rsid w:val="005819AB"/>
    <w:rsid w:val="00581C4C"/>
    <w:rsid w:val="00585A04"/>
    <w:rsid w:val="005A0BDF"/>
    <w:rsid w:val="005A231D"/>
    <w:rsid w:val="005B2C44"/>
    <w:rsid w:val="005B4F35"/>
    <w:rsid w:val="005B5FFE"/>
    <w:rsid w:val="005C0E17"/>
    <w:rsid w:val="005C1D8D"/>
    <w:rsid w:val="005C55CA"/>
    <w:rsid w:val="005D23D0"/>
    <w:rsid w:val="005D2934"/>
    <w:rsid w:val="005D691A"/>
    <w:rsid w:val="005D7814"/>
    <w:rsid w:val="005E086B"/>
    <w:rsid w:val="005E0F6A"/>
    <w:rsid w:val="005E1975"/>
    <w:rsid w:val="005F1FB0"/>
    <w:rsid w:val="005F2A15"/>
    <w:rsid w:val="005F38DC"/>
    <w:rsid w:val="005F4DB7"/>
    <w:rsid w:val="005F541F"/>
    <w:rsid w:val="005F7155"/>
    <w:rsid w:val="00605ADF"/>
    <w:rsid w:val="00610F9E"/>
    <w:rsid w:val="00611FB3"/>
    <w:rsid w:val="00614A08"/>
    <w:rsid w:val="006160F6"/>
    <w:rsid w:val="0061618A"/>
    <w:rsid w:val="00617306"/>
    <w:rsid w:val="006237E8"/>
    <w:rsid w:val="006274E6"/>
    <w:rsid w:val="0063705F"/>
    <w:rsid w:val="0064154F"/>
    <w:rsid w:val="00645562"/>
    <w:rsid w:val="0064690E"/>
    <w:rsid w:val="00646CAD"/>
    <w:rsid w:val="00650F62"/>
    <w:rsid w:val="00652BFE"/>
    <w:rsid w:val="006555DD"/>
    <w:rsid w:val="0066063D"/>
    <w:rsid w:val="00661740"/>
    <w:rsid w:val="00671131"/>
    <w:rsid w:val="00671D92"/>
    <w:rsid w:val="00675234"/>
    <w:rsid w:val="0067535C"/>
    <w:rsid w:val="00680D95"/>
    <w:rsid w:val="006908E9"/>
    <w:rsid w:val="00690A08"/>
    <w:rsid w:val="00690D81"/>
    <w:rsid w:val="00694299"/>
    <w:rsid w:val="0069450B"/>
    <w:rsid w:val="00697E14"/>
    <w:rsid w:val="006A0731"/>
    <w:rsid w:val="006A5FF6"/>
    <w:rsid w:val="006A6A81"/>
    <w:rsid w:val="006A73F6"/>
    <w:rsid w:val="006B24AF"/>
    <w:rsid w:val="006B3A4A"/>
    <w:rsid w:val="006B4095"/>
    <w:rsid w:val="006B679D"/>
    <w:rsid w:val="006B7F70"/>
    <w:rsid w:val="006C0099"/>
    <w:rsid w:val="006C11C7"/>
    <w:rsid w:val="006C540B"/>
    <w:rsid w:val="006D03A1"/>
    <w:rsid w:val="006D3DD5"/>
    <w:rsid w:val="006E067F"/>
    <w:rsid w:val="006E311D"/>
    <w:rsid w:val="006E3598"/>
    <w:rsid w:val="006E3791"/>
    <w:rsid w:val="006E77A9"/>
    <w:rsid w:val="006E77DC"/>
    <w:rsid w:val="006F6F43"/>
    <w:rsid w:val="0070226F"/>
    <w:rsid w:val="0070378F"/>
    <w:rsid w:val="00706CF7"/>
    <w:rsid w:val="00710C1C"/>
    <w:rsid w:val="00714979"/>
    <w:rsid w:val="007160AE"/>
    <w:rsid w:val="007164F2"/>
    <w:rsid w:val="00716DFE"/>
    <w:rsid w:val="0071795F"/>
    <w:rsid w:val="007206FF"/>
    <w:rsid w:val="00721CEB"/>
    <w:rsid w:val="00724129"/>
    <w:rsid w:val="00724FAB"/>
    <w:rsid w:val="00725941"/>
    <w:rsid w:val="007321AF"/>
    <w:rsid w:val="00735586"/>
    <w:rsid w:val="00740D7D"/>
    <w:rsid w:val="00741B1C"/>
    <w:rsid w:val="00747804"/>
    <w:rsid w:val="0075062D"/>
    <w:rsid w:val="00753F5B"/>
    <w:rsid w:val="00754C1D"/>
    <w:rsid w:val="00762773"/>
    <w:rsid w:val="00763C5E"/>
    <w:rsid w:val="00763E08"/>
    <w:rsid w:val="00764713"/>
    <w:rsid w:val="0076531B"/>
    <w:rsid w:val="00766354"/>
    <w:rsid w:val="00766DF4"/>
    <w:rsid w:val="007716D5"/>
    <w:rsid w:val="00773590"/>
    <w:rsid w:val="0077484A"/>
    <w:rsid w:val="00774E52"/>
    <w:rsid w:val="00782F5C"/>
    <w:rsid w:val="00782FCE"/>
    <w:rsid w:val="007831DF"/>
    <w:rsid w:val="007832E4"/>
    <w:rsid w:val="00783463"/>
    <w:rsid w:val="00783A57"/>
    <w:rsid w:val="00783F67"/>
    <w:rsid w:val="007842EA"/>
    <w:rsid w:val="00784781"/>
    <w:rsid w:val="0078624B"/>
    <w:rsid w:val="00791E00"/>
    <w:rsid w:val="00796A4C"/>
    <w:rsid w:val="00796D70"/>
    <w:rsid w:val="007A3759"/>
    <w:rsid w:val="007A384E"/>
    <w:rsid w:val="007A48A5"/>
    <w:rsid w:val="007A4C49"/>
    <w:rsid w:val="007B1C74"/>
    <w:rsid w:val="007B4E5C"/>
    <w:rsid w:val="007B646B"/>
    <w:rsid w:val="007B7944"/>
    <w:rsid w:val="007C0AD9"/>
    <w:rsid w:val="007C313A"/>
    <w:rsid w:val="007C3868"/>
    <w:rsid w:val="007C3BF5"/>
    <w:rsid w:val="007C5DCD"/>
    <w:rsid w:val="007D36DC"/>
    <w:rsid w:val="007D7F8A"/>
    <w:rsid w:val="007E223C"/>
    <w:rsid w:val="007E5FAC"/>
    <w:rsid w:val="007E6920"/>
    <w:rsid w:val="007F2121"/>
    <w:rsid w:val="007F6DE2"/>
    <w:rsid w:val="0080095C"/>
    <w:rsid w:val="00801661"/>
    <w:rsid w:val="0080710F"/>
    <w:rsid w:val="00811D72"/>
    <w:rsid w:val="00814124"/>
    <w:rsid w:val="0081464E"/>
    <w:rsid w:val="008153FB"/>
    <w:rsid w:val="00815E5B"/>
    <w:rsid w:val="00816143"/>
    <w:rsid w:val="00817139"/>
    <w:rsid w:val="00826274"/>
    <w:rsid w:val="0082638F"/>
    <w:rsid w:val="008314D8"/>
    <w:rsid w:val="008405F7"/>
    <w:rsid w:val="00842843"/>
    <w:rsid w:val="00843976"/>
    <w:rsid w:val="0084764F"/>
    <w:rsid w:val="00850CED"/>
    <w:rsid w:val="00851427"/>
    <w:rsid w:val="008516AB"/>
    <w:rsid w:val="008527C8"/>
    <w:rsid w:val="00853A08"/>
    <w:rsid w:val="00853B73"/>
    <w:rsid w:val="0085442B"/>
    <w:rsid w:val="00862FE0"/>
    <w:rsid w:val="00867EBC"/>
    <w:rsid w:val="00870B71"/>
    <w:rsid w:val="00871986"/>
    <w:rsid w:val="00871E00"/>
    <w:rsid w:val="00873B33"/>
    <w:rsid w:val="00874838"/>
    <w:rsid w:val="008756C5"/>
    <w:rsid w:val="0088094E"/>
    <w:rsid w:val="0088191F"/>
    <w:rsid w:val="008845B7"/>
    <w:rsid w:val="00886F27"/>
    <w:rsid w:val="0089077B"/>
    <w:rsid w:val="00892A9C"/>
    <w:rsid w:val="00893D50"/>
    <w:rsid w:val="0089581E"/>
    <w:rsid w:val="00896990"/>
    <w:rsid w:val="0089742F"/>
    <w:rsid w:val="00897678"/>
    <w:rsid w:val="008A052B"/>
    <w:rsid w:val="008A2818"/>
    <w:rsid w:val="008A3011"/>
    <w:rsid w:val="008A4E95"/>
    <w:rsid w:val="008A5D56"/>
    <w:rsid w:val="008A7560"/>
    <w:rsid w:val="008B0A08"/>
    <w:rsid w:val="008B2495"/>
    <w:rsid w:val="008B4551"/>
    <w:rsid w:val="008B6353"/>
    <w:rsid w:val="008C08F0"/>
    <w:rsid w:val="008C2818"/>
    <w:rsid w:val="008C34F4"/>
    <w:rsid w:val="008D05CD"/>
    <w:rsid w:val="008D0E85"/>
    <w:rsid w:val="008D14AE"/>
    <w:rsid w:val="008D2B40"/>
    <w:rsid w:val="008D7AFD"/>
    <w:rsid w:val="008D7D49"/>
    <w:rsid w:val="008E36F0"/>
    <w:rsid w:val="008E5BA3"/>
    <w:rsid w:val="008E65B5"/>
    <w:rsid w:val="008E6915"/>
    <w:rsid w:val="008F1130"/>
    <w:rsid w:val="008F2E5B"/>
    <w:rsid w:val="008F67A6"/>
    <w:rsid w:val="008F7704"/>
    <w:rsid w:val="009033BB"/>
    <w:rsid w:val="009037D3"/>
    <w:rsid w:val="0090606B"/>
    <w:rsid w:val="00906E29"/>
    <w:rsid w:val="00912F02"/>
    <w:rsid w:val="00914D98"/>
    <w:rsid w:val="00915FCD"/>
    <w:rsid w:val="009173AE"/>
    <w:rsid w:val="00922D63"/>
    <w:rsid w:val="00923A73"/>
    <w:rsid w:val="00924D92"/>
    <w:rsid w:val="00927723"/>
    <w:rsid w:val="00930685"/>
    <w:rsid w:val="00931FEC"/>
    <w:rsid w:val="00932763"/>
    <w:rsid w:val="00933219"/>
    <w:rsid w:val="00936762"/>
    <w:rsid w:val="00940A18"/>
    <w:rsid w:val="00941247"/>
    <w:rsid w:val="009413BD"/>
    <w:rsid w:val="00942A50"/>
    <w:rsid w:val="009432F4"/>
    <w:rsid w:val="00946F30"/>
    <w:rsid w:val="00950EF1"/>
    <w:rsid w:val="00953591"/>
    <w:rsid w:val="00957581"/>
    <w:rsid w:val="00957F19"/>
    <w:rsid w:val="00960167"/>
    <w:rsid w:val="00960CC8"/>
    <w:rsid w:val="0096161E"/>
    <w:rsid w:val="00962AC8"/>
    <w:rsid w:val="009634DE"/>
    <w:rsid w:val="009644C1"/>
    <w:rsid w:val="00964572"/>
    <w:rsid w:val="00967A2B"/>
    <w:rsid w:val="00970145"/>
    <w:rsid w:val="0097083A"/>
    <w:rsid w:val="009716DD"/>
    <w:rsid w:val="00971E3E"/>
    <w:rsid w:val="0097515B"/>
    <w:rsid w:val="009755BA"/>
    <w:rsid w:val="00977E1D"/>
    <w:rsid w:val="00980078"/>
    <w:rsid w:val="00980E11"/>
    <w:rsid w:val="009810E5"/>
    <w:rsid w:val="009833BA"/>
    <w:rsid w:val="00986B11"/>
    <w:rsid w:val="00986F3F"/>
    <w:rsid w:val="00992493"/>
    <w:rsid w:val="00992B16"/>
    <w:rsid w:val="00995723"/>
    <w:rsid w:val="009A20EE"/>
    <w:rsid w:val="009A2135"/>
    <w:rsid w:val="009A546F"/>
    <w:rsid w:val="009A5D48"/>
    <w:rsid w:val="009A68D5"/>
    <w:rsid w:val="009A7ABA"/>
    <w:rsid w:val="009A7B39"/>
    <w:rsid w:val="009B3CF8"/>
    <w:rsid w:val="009B6FCB"/>
    <w:rsid w:val="009B74CE"/>
    <w:rsid w:val="009C1D2E"/>
    <w:rsid w:val="009C2BB6"/>
    <w:rsid w:val="009C5D50"/>
    <w:rsid w:val="009C6269"/>
    <w:rsid w:val="009C65E5"/>
    <w:rsid w:val="009C6AD4"/>
    <w:rsid w:val="009C7B49"/>
    <w:rsid w:val="009D0A3C"/>
    <w:rsid w:val="009D5421"/>
    <w:rsid w:val="009D562A"/>
    <w:rsid w:val="009E33FE"/>
    <w:rsid w:val="009E43F9"/>
    <w:rsid w:val="009E499B"/>
    <w:rsid w:val="009E61F8"/>
    <w:rsid w:val="009E7355"/>
    <w:rsid w:val="009E73C8"/>
    <w:rsid w:val="009E7569"/>
    <w:rsid w:val="009F0B45"/>
    <w:rsid w:val="009F0FD8"/>
    <w:rsid w:val="009F1E02"/>
    <w:rsid w:val="009F3CD5"/>
    <w:rsid w:val="009F7337"/>
    <w:rsid w:val="00A00FF8"/>
    <w:rsid w:val="00A0144D"/>
    <w:rsid w:val="00A04F4A"/>
    <w:rsid w:val="00A053FC"/>
    <w:rsid w:val="00A123C1"/>
    <w:rsid w:val="00A16C89"/>
    <w:rsid w:val="00A20913"/>
    <w:rsid w:val="00A23CBA"/>
    <w:rsid w:val="00A24A31"/>
    <w:rsid w:val="00A252E5"/>
    <w:rsid w:val="00A30258"/>
    <w:rsid w:val="00A32B25"/>
    <w:rsid w:val="00A330B9"/>
    <w:rsid w:val="00A34D77"/>
    <w:rsid w:val="00A34DB2"/>
    <w:rsid w:val="00A3547E"/>
    <w:rsid w:val="00A36158"/>
    <w:rsid w:val="00A36828"/>
    <w:rsid w:val="00A374BC"/>
    <w:rsid w:val="00A404F0"/>
    <w:rsid w:val="00A40A30"/>
    <w:rsid w:val="00A41919"/>
    <w:rsid w:val="00A444A5"/>
    <w:rsid w:val="00A44EE1"/>
    <w:rsid w:val="00A479A5"/>
    <w:rsid w:val="00A5129C"/>
    <w:rsid w:val="00A51B7F"/>
    <w:rsid w:val="00A5241D"/>
    <w:rsid w:val="00A53108"/>
    <w:rsid w:val="00A56088"/>
    <w:rsid w:val="00A565F9"/>
    <w:rsid w:val="00A56A7F"/>
    <w:rsid w:val="00A57FF6"/>
    <w:rsid w:val="00A60CAD"/>
    <w:rsid w:val="00A61028"/>
    <w:rsid w:val="00A6467B"/>
    <w:rsid w:val="00A6798C"/>
    <w:rsid w:val="00A7192E"/>
    <w:rsid w:val="00A72744"/>
    <w:rsid w:val="00A7593B"/>
    <w:rsid w:val="00A8166F"/>
    <w:rsid w:val="00A819AC"/>
    <w:rsid w:val="00A82CD3"/>
    <w:rsid w:val="00A8301C"/>
    <w:rsid w:val="00A84191"/>
    <w:rsid w:val="00A90E4E"/>
    <w:rsid w:val="00A91195"/>
    <w:rsid w:val="00A92901"/>
    <w:rsid w:val="00A942D0"/>
    <w:rsid w:val="00AA0397"/>
    <w:rsid w:val="00AA1885"/>
    <w:rsid w:val="00AA19A0"/>
    <w:rsid w:val="00AA3DA1"/>
    <w:rsid w:val="00AA4610"/>
    <w:rsid w:val="00AA4945"/>
    <w:rsid w:val="00AA4C50"/>
    <w:rsid w:val="00AA543A"/>
    <w:rsid w:val="00AA7DC9"/>
    <w:rsid w:val="00AA7F5F"/>
    <w:rsid w:val="00AB0CFB"/>
    <w:rsid w:val="00AB0DC0"/>
    <w:rsid w:val="00AB25ED"/>
    <w:rsid w:val="00AB75FE"/>
    <w:rsid w:val="00AC3406"/>
    <w:rsid w:val="00AC4960"/>
    <w:rsid w:val="00AD49CF"/>
    <w:rsid w:val="00AD5049"/>
    <w:rsid w:val="00AD7497"/>
    <w:rsid w:val="00AE03DE"/>
    <w:rsid w:val="00AE05F1"/>
    <w:rsid w:val="00AE0B54"/>
    <w:rsid w:val="00AE2251"/>
    <w:rsid w:val="00AE2C9A"/>
    <w:rsid w:val="00AE2D19"/>
    <w:rsid w:val="00AE3E34"/>
    <w:rsid w:val="00AE5BA1"/>
    <w:rsid w:val="00AE5DCA"/>
    <w:rsid w:val="00AE5FC6"/>
    <w:rsid w:val="00AE6491"/>
    <w:rsid w:val="00AE7FA6"/>
    <w:rsid w:val="00AF2340"/>
    <w:rsid w:val="00AF4324"/>
    <w:rsid w:val="00AF59E0"/>
    <w:rsid w:val="00AF7721"/>
    <w:rsid w:val="00AF7DC5"/>
    <w:rsid w:val="00B026AB"/>
    <w:rsid w:val="00B03F62"/>
    <w:rsid w:val="00B10096"/>
    <w:rsid w:val="00B1578D"/>
    <w:rsid w:val="00B173AF"/>
    <w:rsid w:val="00B17948"/>
    <w:rsid w:val="00B2554E"/>
    <w:rsid w:val="00B267C1"/>
    <w:rsid w:val="00B27E7A"/>
    <w:rsid w:val="00B30F3A"/>
    <w:rsid w:val="00B32945"/>
    <w:rsid w:val="00B3317D"/>
    <w:rsid w:val="00B3560A"/>
    <w:rsid w:val="00B37422"/>
    <w:rsid w:val="00B37534"/>
    <w:rsid w:val="00B402A6"/>
    <w:rsid w:val="00B40A31"/>
    <w:rsid w:val="00B4782E"/>
    <w:rsid w:val="00B5636E"/>
    <w:rsid w:val="00B60B59"/>
    <w:rsid w:val="00B6136F"/>
    <w:rsid w:val="00B66AAA"/>
    <w:rsid w:val="00B67F3E"/>
    <w:rsid w:val="00B72D4D"/>
    <w:rsid w:val="00B76D6C"/>
    <w:rsid w:val="00B76E28"/>
    <w:rsid w:val="00B7704F"/>
    <w:rsid w:val="00B77491"/>
    <w:rsid w:val="00B80580"/>
    <w:rsid w:val="00B805D6"/>
    <w:rsid w:val="00B80786"/>
    <w:rsid w:val="00B81BF5"/>
    <w:rsid w:val="00B84FEE"/>
    <w:rsid w:val="00B90091"/>
    <w:rsid w:val="00B937EF"/>
    <w:rsid w:val="00B94D0B"/>
    <w:rsid w:val="00B95F46"/>
    <w:rsid w:val="00B9743E"/>
    <w:rsid w:val="00BA11F6"/>
    <w:rsid w:val="00BA60F5"/>
    <w:rsid w:val="00BB0260"/>
    <w:rsid w:val="00BB10B3"/>
    <w:rsid w:val="00BB2A31"/>
    <w:rsid w:val="00BB363C"/>
    <w:rsid w:val="00BB38B8"/>
    <w:rsid w:val="00BB3B99"/>
    <w:rsid w:val="00BB4D8A"/>
    <w:rsid w:val="00BC5A1C"/>
    <w:rsid w:val="00BD1F3D"/>
    <w:rsid w:val="00BD20D4"/>
    <w:rsid w:val="00BD2770"/>
    <w:rsid w:val="00BD5298"/>
    <w:rsid w:val="00BD5EC3"/>
    <w:rsid w:val="00BE015F"/>
    <w:rsid w:val="00BE10F4"/>
    <w:rsid w:val="00BE13D1"/>
    <w:rsid w:val="00BE17FC"/>
    <w:rsid w:val="00BE40CB"/>
    <w:rsid w:val="00BE4C71"/>
    <w:rsid w:val="00BE7550"/>
    <w:rsid w:val="00BF07BF"/>
    <w:rsid w:val="00BF09FC"/>
    <w:rsid w:val="00BF3D8C"/>
    <w:rsid w:val="00C043FA"/>
    <w:rsid w:val="00C04E40"/>
    <w:rsid w:val="00C05642"/>
    <w:rsid w:val="00C07655"/>
    <w:rsid w:val="00C100C2"/>
    <w:rsid w:val="00C10DA2"/>
    <w:rsid w:val="00C12644"/>
    <w:rsid w:val="00C20DBB"/>
    <w:rsid w:val="00C248EE"/>
    <w:rsid w:val="00C24B9B"/>
    <w:rsid w:val="00C30B3C"/>
    <w:rsid w:val="00C3473F"/>
    <w:rsid w:val="00C34A7C"/>
    <w:rsid w:val="00C42C28"/>
    <w:rsid w:val="00C43BE4"/>
    <w:rsid w:val="00C45A31"/>
    <w:rsid w:val="00C466DF"/>
    <w:rsid w:val="00C57C5B"/>
    <w:rsid w:val="00C63F77"/>
    <w:rsid w:val="00C662A3"/>
    <w:rsid w:val="00C70DAC"/>
    <w:rsid w:val="00C729B0"/>
    <w:rsid w:val="00C74F74"/>
    <w:rsid w:val="00C7764F"/>
    <w:rsid w:val="00C81870"/>
    <w:rsid w:val="00C90759"/>
    <w:rsid w:val="00C9533C"/>
    <w:rsid w:val="00C96055"/>
    <w:rsid w:val="00CA1269"/>
    <w:rsid w:val="00CA3F12"/>
    <w:rsid w:val="00CA695E"/>
    <w:rsid w:val="00CA7426"/>
    <w:rsid w:val="00CA7953"/>
    <w:rsid w:val="00CB0F4C"/>
    <w:rsid w:val="00CB1265"/>
    <w:rsid w:val="00CB294A"/>
    <w:rsid w:val="00CB33F7"/>
    <w:rsid w:val="00CB43E8"/>
    <w:rsid w:val="00CB4E74"/>
    <w:rsid w:val="00CB75BC"/>
    <w:rsid w:val="00CC2C2F"/>
    <w:rsid w:val="00CC3D21"/>
    <w:rsid w:val="00CC4D2E"/>
    <w:rsid w:val="00CC4E36"/>
    <w:rsid w:val="00CC51AE"/>
    <w:rsid w:val="00CC5D00"/>
    <w:rsid w:val="00CC6E28"/>
    <w:rsid w:val="00CD3519"/>
    <w:rsid w:val="00CD41E0"/>
    <w:rsid w:val="00CD5AA4"/>
    <w:rsid w:val="00CD652B"/>
    <w:rsid w:val="00CE1B68"/>
    <w:rsid w:val="00CE1C78"/>
    <w:rsid w:val="00CE2E4E"/>
    <w:rsid w:val="00CE3F85"/>
    <w:rsid w:val="00CE5545"/>
    <w:rsid w:val="00CE7FC3"/>
    <w:rsid w:val="00CF15D8"/>
    <w:rsid w:val="00CF283E"/>
    <w:rsid w:val="00CF2A16"/>
    <w:rsid w:val="00CF3D2F"/>
    <w:rsid w:val="00CF41E4"/>
    <w:rsid w:val="00CF4471"/>
    <w:rsid w:val="00CF7543"/>
    <w:rsid w:val="00D00E6C"/>
    <w:rsid w:val="00D04F5B"/>
    <w:rsid w:val="00D14080"/>
    <w:rsid w:val="00D140F6"/>
    <w:rsid w:val="00D15057"/>
    <w:rsid w:val="00D15278"/>
    <w:rsid w:val="00D17A29"/>
    <w:rsid w:val="00D17E9B"/>
    <w:rsid w:val="00D22AAA"/>
    <w:rsid w:val="00D35B2C"/>
    <w:rsid w:val="00D36C72"/>
    <w:rsid w:val="00D4388B"/>
    <w:rsid w:val="00D43F03"/>
    <w:rsid w:val="00D441D5"/>
    <w:rsid w:val="00D44E08"/>
    <w:rsid w:val="00D4716A"/>
    <w:rsid w:val="00D5360B"/>
    <w:rsid w:val="00D55D41"/>
    <w:rsid w:val="00D56378"/>
    <w:rsid w:val="00D56C6A"/>
    <w:rsid w:val="00D67150"/>
    <w:rsid w:val="00D716FE"/>
    <w:rsid w:val="00D71CFD"/>
    <w:rsid w:val="00D72E9C"/>
    <w:rsid w:val="00D745EA"/>
    <w:rsid w:val="00D75611"/>
    <w:rsid w:val="00D75C63"/>
    <w:rsid w:val="00D8025F"/>
    <w:rsid w:val="00D84CBA"/>
    <w:rsid w:val="00D85AC7"/>
    <w:rsid w:val="00D91693"/>
    <w:rsid w:val="00D9282C"/>
    <w:rsid w:val="00D92C8F"/>
    <w:rsid w:val="00D962E2"/>
    <w:rsid w:val="00DA1682"/>
    <w:rsid w:val="00DA282A"/>
    <w:rsid w:val="00DB1476"/>
    <w:rsid w:val="00DB2951"/>
    <w:rsid w:val="00DB4C1E"/>
    <w:rsid w:val="00DB4E6D"/>
    <w:rsid w:val="00DC1B80"/>
    <w:rsid w:val="00DC43A3"/>
    <w:rsid w:val="00DD0210"/>
    <w:rsid w:val="00DD02D3"/>
    <w:rsid w:val="00DD0AC2"/>
    <w:rsid w:val="00DD140F"/>
    <w:rsid w:val="00DD16F0"/>
    <w:rsid w:val="00DD28B2"/>
    <w:rsid w:val="00DD3FD0"/>
    <w:rsid w:val="00DD420F"/>
    <w:rsid w:val="00DD448A"/>
    <w:rsid w:val="00DE19D4"/>
    <w:rsid w:val="00DE58AF"/>
    <w:rsid w:val="00DE5C29"/>
    <w:rsid w:val="00DF2C1E"/>
    <w:rsid w:val="00DF4849"/>
    <w:rsid w:val="00DF4D04"/>
    <w:rsid w:val="00E006B2"/>
    <w:rsid w:val="00E00B19"/>
    <w:rsid w:val="00E0328B"/>
    <w:rsid w:val="00E11EED"/>
    <w:rsid w:val="00E121E3"/>
    <w:rsid w:val="00E12D0A"/>
    <w:rsid w:val="00E16A36"/>
    <w:rsid w:val="00E17287"/>
    <w:rsid w:val="00E22A8B"/>
    <w:rsid w:val="00E24078"/>
    <w:rsid w:val="00E25286"/>
    <w:rsid w:val="00E266EE"/>
    <w:rsid w:val="00E31903"/>
    <w:rsid w:val="00E31928"/>
    <w:rsid w:val="00E33051"/>
    <w:rsid w:val="00E34A48"/>
    <w:rsid w:val="00E3579C"/>
    <w:rsid w:val="00E40074"/>
    <w:rsid w:val="00E41D69"/>
    <w:rsid w:val="00E42115"/>
    <w:rsid w:val="00E42B61"/>
    <w:rsid w:val="00E43337"/>
    <w:rsid w:val="00E43D18"/>
    <w:rsid w:val="00E43DE3"/>
    <w:rsid w:val="00E444B0"/>
    <w:rsid w:val="00E455F8"/>
    <w:rsid w:val="00E45DBD"/>
    <w:rsid w:val="00E46C8B"/>
    <w:rsid w:val="00E46E36"/>
    <w:rsid w:val="00E508D9"/>
    <w:rsid w:val="00E5329B"/>
    <w:rsid w:val="00E555F3"/>
    <w:rsid w:val="00E56913"/>
    <w:rsid w:val="00E611F1"/>
    <w:rsid w:val="00E6358D"/>
    <w:rsid w:val="00E666C5"/>
    <w:rsid w:val="00E67C72"/>
    <w:rsid w:val="00E70944"/>
    <w:rsid w:val="00E76E69"/>
    <w:rsid w:val="00E865A0"/>
    <w:rsid w:val="00E8794E"/>
    <w:rsid w:val="00E90843"/>
    <w:rsid w:val="00E90D84"/>
    <w:rsid w:val="00E92043"/>
    <w:rsid w:val="00E92DF8"/>
    <w:rsid w:val="00E942BC"/>
    <w:rsid w:val="00E94EE6"/>
    <w:rsid w:val="00E94FBC"/>
    <w:rsid w:val="00E9500B"/>
    <w:rsid w:val="00EA0D0E"/>
    <w:rsid w:val="00EA26A2"/>
    <w:rsid w:val="00EA454C"/>
    <w:rsid w:val="00EB43B2"/>
    <w:rsid w:val="00EB4A41"/>
    <w:rsid w:val="00EB4AD7"/>
    <w:rsid w:val="00EC1401"/>
    <w:rsid w:val="00EC4B26"/>
    <w:rsid w:val="00EC5A04"/>
    <w:rsid w:val="00EC6737"/>
    <w:rsid w:val="00ED6E74"/>
    <w:rsid w:val="00ED73D0"/>
    <w:rsid w:val="00EE0910"/>
    <w:rsid w:val="00EE4017"/>
    <w:rsid w:val="00EE4391"/>
    <w:rsid w:val="00EE768F"/>
    <w:rsid w:val="00EF04F0"/>
    <w:rsid w:val="00EF3307"/>
    <w:rsid w:val="00EF4B42"/>
    <w:rsid w:val="00EF4BC9"/>
    <w:rsid w:val="00EF51BA"/>
    <w:rsid w:val="00EF6ACA"/>
    <w:rsid w:val="00EF7977"/>
    <w:rsid w:val="00F00504"/>
    <w:rsid w:val="00F04292"/>
    <w:rsid w:val="00F048B2"/>
    <w:rsid w:val="00F04AC1"/>
    <w:rsid w:val="00F05B36"/>
    <w:rsid w:val="00F07270"/>
    <w:rsid w:val="00F076A8"/>
    <w:rsid w:val="00F114FA"/>
    <w:rsid w:val="00F13733"/>
    <w:rsid w:val="00F138F1"/>
    <w:rsid w:val="00F14CBB"/>
    <w:rsid w:val="00F1536F"/>
    <w:rsid w:val="00F1603C"/>
    <w:rsid w:val="00F31734"/>
    <w:rsid w:val="00F32481"/>
    <w:rsid w:val="00F32C8E"/>
    <w:rsid w:val="00F35250"/>
    <w:rsid w:val="00F355CC"/>
    <w:rsid w:val="00F36CB5"/>
    <w:rsid w:val="00F371D0"/>
    <w:rsid w:val="00F37C2A"/>
    <w:rsid w:val="00F4289A"/>
    <w:rsid w:val="00F445E3"/>
    <w:rsid w:val="00F511CE"/>
    <w:rsid w:val="00F51A44"/>
    <w:rsid w:val="00F532E6"/>
    <w:rsid w:val="00F6398F"/>
    <w:rsid w:val="00F65B33"/>
    <w:rsid w:val="00F66B6C"/>
    <w:rsid w:val="00F67F74"/>
    <w:rsid w:val="00F7372A"/>
    <w:rsid w:val="00F74034"/>
    <w:rsid w:val="00F7434A"/>
    <w:rsid w:val="00F764A9"/>
    <w:rsid w:val="00F83039"/>
    <w:rsid w:val="00F840E7"/>
    <w:rsid w:val="00F84E06"/>
    <w:rsid w:val="00F85BD9"/>
    <w:rsid w:val="00F900DA"/>
    <w:rsid w:val="00F90273"/>
    <w:rsid w:val="00F9232D"/>
    <w:rsid w:val="00F92A2C"/>
    <w:rsid w:val="00F92C7D"/>
    <w:rsid w:val="00F9478E"/>
    <w:rsid w:val="00F9602A"/>
    <w:rsid w:val="00FA4FC4"/>
    <w:rsid w:val="00FA50A4"/>
    <w:rsid w:val="00FA547A"/>
    <w:rsid w:val="00FA7107"/>
    <w:rsid w:val="00FB03AB"/>
    <w:rsid w:val="00FB1830"/>
    <w:rsid w:val="00FB2C90"/>
    <w:rsid w:val="00FB4F91"/>
    <w:rsid w:val="00FC2802"/>
    <w:rsid w:val="00FC3264"/>
    <w:rsid w:val="00FC3A40"/>
    <w:rsid w:val="00FC49A7"/>
    <w:rsid w:val="00FC4C0E"/>
    <w:rsid w:val="00FC65A5"/>
    <w:rsid w:val="00FC7122"/>
    <w:rsid w:val="00FC7B23"/>
    <w:rsid w:val="00FD3981"/>
    <w:rsid w:val="00FD4A13"/>
    <w:rsid w:val="00FD5E53"/>
    <w:rsid w:val="00FD5E68"/>
    <w:rsid w:val="00FE5ABF"/>
    <w:rsid w:val="00FE6298"/>
    <w:rsid w:val="00FF30EB"/>
    <w:rsid w:val="00FF4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FCEB"/>
  <w15:docId w15:val="{55227603-2AB7-4C39-AF47-297B673E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D00"/>
    <w:pPr>
      <w:spacing w:after="5" w:line="287" w:lineRule="auto"/>
      <w:ind w:left="1349" w:firstLine="672"/>
      <w:jc w:val="both"/>
    </w:pPr>
    <w:rPr>
      <w:rFonts w:ascii="Times New Roman" w:eastAsia="Times New Roman" w:hAnsi="Times New Roman" w:cs="Times New Roman"/>
      <w:color w:val="000000"/>
      <w:sz w:val="26"/>
      <w:lang w:val="en-US"/>
    </w:rPr>
  </w:style>
  <w:style w:type="paragraph" w:styleId="1">
    <w:name w:val="heading 1"/>
    <w:basedOn w:val="a"/>
    <w:link w:val="10"/>
    <w:uiPriority w:val="9"/>
    <w:qFormat/>
    <w:rsid w:val="008E5BA3"/>
    <w:pPr>
      <w:spacing w:before="100" w:beforeAutospacing="1" w:after="100" w:afterAutospacing="1" w:line="240" w:lineRule="auto"/>
      <w:ind w:left="0" w:firstLine="0"/>
      <w:jc w:val="left"/>
      <w:outlineLvl w:val="0"/>
    </w:pPr>
    <w:rPr>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D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D00"/>
    <w:rPr>
      <w:rFonts w:ascii="Times New Roman" w:eastAsia="Times New Roman" w:hAnsi="Times New Roman" w:cs="Times New Roman"/>
      <w:color w:val="000000"/>
      <w:sz w:val="26"/>
      <w:lang w:val="en-US"/>
    </w:rPr>
  </w:style>
  <w:style w:type="paragraph" w:styleId="a5">
    <w:name w:val="footer"/>
    <w:basedOn w:val="a"/>
    <w:link w:val="a6"/>
    <w:uiPriority w:val="99"/>
    <w:unhideWhenUsed/>
    <w:rsid w:val="00CC5D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D00"/>
    <w:rPr>
      <w:rFonts w:ascii="Times New Roman" w:eastAsia="Times New Roman" w:hAnsi="Times New Roman" w:cs="Times New Roman"/>
      <w:color w:val="000000"/>
      <w:sz w:val="26"/>
      <w:lang w:val="en-US"/>
    </w:rPr>
  </w:style>
  <w:style w:type="paragraph" w:styleId="a7">
    <w:name w:val="footnote text"/>
    <w:basedOn w:val="a"/>
    <w:link w:val="a8"/>
    <w:uiPriority w:val="99"/>
    <w:semiHidden/>
    <w:unhideWhenUsed/>
    <w:rsid w:val="00CC5D00"/>
    <w:pPr>
      <w:spacing w:after="0" w:line="240" w:lineRule="auto"/>
    </w:pPr>
    <w:rPr>
      <w:sz w:val="20"/>
      <w:szCs w:val="20"/>
    </w:rPr>
  </w:style>
  <w:style w:type="character" w:customStyle="1" w:styleId="a8">
    <w:name w:val="Текст сноски Знак"/>
    <w:basedOn w:val="a0"/>
    <w:link w:val="a7"/>
    <w:uiPriority w:val="99"/>
    <w:semiHidden/>
    <w:rsid w:val="00CC5D00"/>
    <w:rPr>
      <w:rFonts w:ascii="Times New Roman" w:eastAsia="Times New Roman" w:hAnsi="Times New Roman" w:cs="Times New Roman"/>
      <w:color w:val="000000"/>
      <w:sz w:val="20"/>
      <w:szCs w:val="20"/>
      <w:lang w:val="en-US"/>
    </w:rPr>
  </w:style>
  <w:style w:type="character" w:styleId="a9">
    <w:name w:val="footnote reference"/>
    <w:basedOn w:val="a0"/>
    <w:uiPriority w:val="99"/>
    <w:semiHidden/>
    <w:unhideWhenUsed/>
    <w:rsid w:val="00CC5D00"/>
    <w:rPr>
      <w:vertAlign w:val="superscript"/>
    </w:rPr>
  </w:style>
  <w:style w:type="paragraph" w:styleId="aa">
    <w:name w:val="Balloon Text"/>
    <w:basedOn w:val="a"/>
    <w:link w:val="ab"/>
    <w:uiPriority w:val="99"/>
    <w:semiHidden/>
    <w:unhideWhenUsed/>
    <w:rsid w:val="00CC5D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5D00"/>
    <w:rPr>
      <w:rFonts w:ascii="Tahoma" w:eastAsia="Times New Roman" w:hAnsi="Tahoma" w:cs="Tahoma"/>
      <w:color w:val="000000"/>
      <w:sz w:val="16"/>
      <w:szCs w:val="16"/>
      <w:lang w:val="en-US"/>
    </w:rPr>
  </w:style>
  <w:style w:type="table" w:styleId="ac">
    <w:name w:val="Table Grid"/>
    <w:basedOn w:val="a1"/>
    <w:uiPriority w:val="59"/>
    <w:rsid w:val="0067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71D92"/>
    <w:pPr>
      <w:ind w:left="720"/>
      <w:contextualSpacing/>
    </w:pPr>
  </w:style>
  <w:style w:type="character" w:styleId="ae">
    <w:name w:val="Hyperlink"/>
    <w:basedOn w:val="a0"/>
    <w:uiPriority w:val="99"/>
    <w:unhideWhenUsed/>
    <w:rsid w:val="001100C4"/>
    <w:rPr>
      <w:color w:val="0000FF"/>
      <w:u w:val="single"/>
    </w:rPr>
  </w:style>
  <w:style w:type="character" w:customStyle="1" w:styleId="10">
    <w:name w:val="Заголовок 1 Знак"/>
    <w:basedOn w:val="a0"/>
    <w:link w:val="1"/>
    <w:uiPriority w:val="9"/>
    <w:rsid w:val="008E5BA3"/>
    <w:rPr>
      <w:rFonts w:ascii="Times New Roman" w:eastAsia="Times New Roman" w:hAnsi="Times New Roman" w:cs="Times New Roman"/>
      <w:b/>
      <w:bCs/>
      <w:kern w:val="36"/>
      <w:sz w:val="48"/>
      <w:szCs w:val="48"/>
      <w:lang w:eastAsia="ru-RU"/>
    </w:rPr>
  </w:style>
  <w:style w:type="character" w:styleId="af">
    <w:name w:val="annotation reference"/>
    <w:basedOn w:val="a0"/>
    <w:uiPriority w:val="99"/>
    <w:semiHidden/>
    <w:unhideWhenUsed/>
    <w:rsid w:val="007831DF"/>
    <w:rPr>
      <w:sz w:val="16"/>
      <w:szCs w:val="16"/>
    </w:rPr>
  </w:style>
  <w:style w:type="paragraph" w:styleId="af0">
    <w:name w:val="annotation text"/>
    <w:basedOn w:val="a"/>
    <w:link w:val="af1"/>
    <w:uiPriority w:val="99"/>
    <w:semiHidden/>
    <w:unhideWhenUsed/>
    <w:rsid w:val="007831DF"/>
    <w:pPr>
      <w:spacing w:line="240" w:lineRule="auto"/>
    </w:pPr>
    <w:rPr>
      <w:sz w:val="20"/>
      <w:szCs w:val="20"/>
    </w:rPr>
  </w:style>
  <w:style w:type="character" w:customStyle="1" w:styleId="af1">
    <w:name w:val="Текст примечания Знак"/>
    <w:basedOn w:val="a0"/>
    <w:link w:val="af0"/>
    <w:uiPriority w:val="99"/>
    <w:semiHidden/>
    <w:rsid w:val="007831DF"/>
    <w:rPr>
      <w:rFonts w:ascii="Times New Roman" w:eastAsia="Times New Roman" w:hAnsi="Times New Roman" w:cs="Times New Roman"/>
      <w:color w:val="000000"/>
      <w:sz w:val="20"/>
      <w:szCs w:val="20"/>
      <w:lang w:val="en-US"/>
    </w:rPr>
  </w:style>
  <w:style w:type="paragraph" w:styleId="af2">
    <w:name w:val="annotation subject"/>
    <w:basedOn w:val="af0"/>
    <w:next w:val="af0"/>
    <w:link w:val="af3"/>
    <w:uiPriority w:val="99"/>
    <w:semiHidden/>
    <w:unhideWhenUsed/>
    <w:rsid w:val="007831DF"/>
    <w:rPr>
      <w:b/>
      <w:bCs/>
    </w:rPr>
  </w:style>
  <w:style w:type="character" w:customStyle="1" w:styleId="af3">
    <w:name w:val="Тема примечания Знак"/>
    <w:basedOn w:val="af1"/>
    <w:link w:val="af2"/>
    <w:uiPriority w:val="99"/>
    <w:semiHidden/>
    <w:rsid w:val="007831DF"/>
    <w:rPr>
      <w:rFonts w:ascii="Times New Roman" w:eastAsia="Times New Roman" w:hAnsi="Times New Roman" w:cs="Times New Roman"/>
      <w:b/>
      <w:bCs/>
      <w:color w:val="000000"/>
      <w:sz w:val="20"/>
      <w:szCs w:val="20"/>
      <w:lang w:val="en-US"/>
    </w:rPr>
  </w:style>
  <w:style w:type="paragraph" w:styleId="af4">
    <w:name w:val="Revision"/>
    <w:hidden/>
    <w:uiPriority w:val="99"/>
    <w:semiHidden/>
    <w:rsid w:val="006B3A4A"/>
    <w:pPr>
      <w:spacing w:after="0" w:line="240" w:lineRule="auto"/>
    </w:pPr>
    <w:rPr>
      <w:rFonts w:ascii="Times New Roman" w:eastAsia="Times New Roman" w:hAnsi="Times New Roman" w:cs="Times New Roman"/>
      <w:color w:val="000000"/>
      <w:sz w:val="26"/>
      <w:lang w:val="en-US"/>
    </w:rPr>
  </w:style>
  <w:style w:type="paragraph" w:styleId="af5">
    <w:name w:val="endnote text"/>
    <w:basedOn w:val="a"/>
    <w:link w:val="af6"/>
    <w:uiPriority w:val="99"/>
    <w:semiHidden/>
    <w:unhideWhenUsed/>
    <w:rsid w:val="000F10F8"/>
    <w:pPr>
      <w:spacing w:after="0" w:line="240" w:lineRule="auto"/>
    </w:pPr>
    <w:rPr>
      <w:sz w:val="20"/>
      <w:szCs w:val="20"/>
    </w:rPr>
  </w:style>
  <w:style w:type="character" w:customStyle="1" w:styleId="af6">
    <w:name w:val="Текст концевой сноски Знак"/>
    <w:basedOn w:val="a0"/>
    <w:link w:val="af5"/>
    <w:uiPriority w:val="99"/>
    <w:semiHidden/>
    <w:rsid w:val="000F10F8"/>
    <w:rPr>
      <w:rFonts w:ascii="Times New Roman" w:eastAsia="Times New Roman" w:hAnsi="Times New Roman" w:cs="Times New Roman"/>
      <w:color w:val="000000"/>
      <w:sz w:val="20"/>
      <w:szCs w:val="20"/>
      <w:lang w:val="en-US"/>
    </w:rPr>
  </w:style>
  <w:style w:type="character" w:styleId="af7">
    <w:name w:val="endnote reference"/>
    <w:basedOn w:val="a0"/>
    <w:uiPriority w:val="99"/>
    <w:semiHidden/>
    <w:unhideWhenUsed/>
    <w:rsid w:val="000F10F8"/>
    <w:rPr>
      <w:vertAlign w:val="superscript"/>
    </w:rPr>
  </w:style>
  <w:style w:type="character" w:styleId="af8">
    <w:name w:val="FollowedHyperlink"/>
    <w:basedOn w:val="a0"/>
    <w:uiPriority w:val="99"/>
    <w:semiHidden/>
    <w:unhideWhenUsed/>
    <w:rsid w:val="003A0F34"/>
    <w:rPr>
      <w:color w:val="800080" w:themeColor="followedHyperlink"/>
      <w:u w:val="single"/>
    </w:rPr>
  </w:style>
  <w:style w:type="paragraph" w:customStyle="1" w:styleId="ConsPlusNormal">
    <w:name w:val="ConsPlusNormal"/>
    <w:rsid w:val="00372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223D"/>
    <w:pPr>
      <w:widowControl w:val="0"/>
      <w:autoSpaceDE w:val="0"/>
      <w:autoSpaceDN w:val="0"/>
      <w:spacing w:after="0" w:line="240" w:lineRule="auto"/>
    </w:pPr>
    <w:rPr>
      <w:rFonts w:ascii="Calibri" w:eastAsia="Times New Roman" w:hAnsi="Calibri" w:cs="Calibri"/>
      <w:b/>
      <w:szCs w:val="20"/>
      <w:lang w:eastAsia="ru-RU"/>
    </w:rPr>
  </w:style>
  <w:style w:type="character" w:customStyle="1" w:styleId="3">
    <w:name w:val="Основной текст3"/>
    <w:rsid w:val="00E92DF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1802">
      <w:bodyDiv w:val="1"/>
      <w:marLeft w:val="0"/>
      <w:marRight w:val="0"/>
      <w:marTop w:val="0"/>
      <w:marBottom w:val="0"/>
      <w:divBdr>
        <w:top w:val="none" w:sz="0" w:space="0" w:color="auto"/>
        <w:left w:val="none" w:sz="0" w:space="0" w:color="auto"/>
        <w:bottom w:val="none" w:sz="0" w:space="0" w:color="auto"/>
        <w:right w:val="none" w:sz="0" w:space="0" w:color="auto"/>
      </w:divBdr>
    </w:div>
    <w:div w:id="121772959">
      <w:bodyDiv w:val="1"/>
      <w:marLeft w:val="0"/>
      <w:marRight w:val="0"/>
      <w:marTop w:val="0"/>
      <w:marBottom w:val="0"/>
      <w:divBdr>
        <w:top w:val="none" w:sz="0" w:space="0" w:color="auto"/>
        <w:left w:val="none" w:sz="0" w:space="0" w:color="auto"/>
        <w:bottom w:val="none" w:sz="0" w:space="0" w:color="auto"/>
        <w:right w:val="none" w:sz="0" w:space="0" w:color="auto"/>
      </w:divBdr>
    </w:div>
    <w:div w:id="306977649">
      <w:bodyDiv w:val="1"/>
      <w:marLeft w:val="0"/>
      <w:marRight w:val="0"/>
      <w:marTop w:val="0"/>
      <w:marBottom w:val="0"/>
      <w:divBdr>
        <w:top w:val="none" w:sz="0" w:space="0" w:color="auto"/>
        <w:left w:val="none" w:sz="0" w:space="0" w:color="auto"/>
        <w:bottom w:val="none" w:sz="0" w:space="0" w:color="auto"/>
        <w:right w:val="none" w:sz="0" w:space="0" w:color="auto"/>
      </w:divBdr>
    </w:div>
    <w:div w:id="441532838">
      <w:bodyDiv w:val="1"/>
      <w:marLeft w:val="0"/>
      <w:marRight w:val="0"/>
      <w:marTop w:val="0"/>
      <w:marBottom w:val="0"/>
      <w:divBdr>
        <w:top w:val="none" w:sz="0" w:space="0" w:color="auto"/>
        <w:left w:val="none" w:sz="0" w:space="0" w:color="auto"/>
        <w:bottom w:val="none" w:sz="0" w:space="0" w:color="auto"/>
        <w:right w:val="none" w:sz="0" w:space="0" w:color="auto"/>
      </w:divBdr>
    </w:div>
    <w:div w:id="458492745">
      <w:bodyDiv w:val="1"/>
      <w:marLeft w:val="0"/>
      <w:marRight w:val="0"/>
      <w:marTop w:val="0"/>
      <w:marBottom w:val="0"/>
      <w:divBdr>
        <w:top w:val="none" w:sz="0" w:space="0" w:color="auto"/>
        <w:left w:val="none" w:sz="0" w:space="0" w:color="auto"/>
        <w:bottom w:val="none" w:sz="0" w:space="0" w:color="auto"/>
        <w:right w:val="none" w:sz="0" w:space="0" w:color="auto"/>
      </w:divBdr>
    </w:div>
    <w:div w:id="676469203">
      <w:bodyDiv w:val="1"/>
      <w:marLeft w:val="0"/>
      <w:marRight w:val="0"/>
      <w:marTop w:val="0"/>
      <w:marBottom w:val="0"/>
      <w:divBdr>
        <w:top w:val="none" w:sz="0" w:space="0" w:color="auto"/>
        <w:left w:val="none" w:sz="0" w:space="0" w:color="auto"/>
        <w:bottom w:val="none" w:sz="0" w:space="0" w:color="auto"/>
        <w:right w:val="none" w:sz="0" w:space="0" w:color="auto"/>
      </w:divBdr>
    </w:div>
    <w:div w:id="1117405855">
      <w:bodyDiv w:val="1"/>
      <w:marLeft w:val="0"/>
      <w:marRight w:val="0"/>
      <w:marTop w:val="0"/>
      <w:marBottom w:val="0"/>
      <w:divBdr>
        <w:top w:val="none" w:sz="0" w:space="0" w:color="auto"/>
        <w:left w:val="none" w:sz="0" w:space="0" w:color="auto"/>
        <w:bottom w:val="none" w:sz="0" w:space="0" w:color="auto"/>
        <w:right w:val="none" w:sz="0" w:space="0" w:color="auto"/>
      </w:divBdr>
    </w:div>
    <w:div w:id="1287590346">
      <w:bodyDiv w:val="1"/>
      <w:marLeft w:val="0"/>
      <w:marRight w:val="0"/>
      <w:marTop w:val="0"/>
      <w:marBottom w:val="0"/>
      <w:divBdr>
        <w:top w:val="none" w:sz="0" w:space="0" w:color="auto"/>
        <w:left w:val="none" w:sz="0" w:space="0" w:color="auto"/>
        <w:bottom w:val="none" w:sz="0" w:space="0" w:color="auto"/>
        <w:right w:val="none" w:sz="0" w:space="0" w:color="auto"/>
      </w:divBdr>
    </w:div>
    <w:div w:id="1450660553">
      <w:bodyDiv w:val="1"/>
      <w:marLeft w:val="0"/>
      <w:marRight w:val="0"/>
      <w:marTop w:val="0"/>
      <w:marBottom w:val="0"/>
      <w:divBdr>
        <w:top w:val="none" w:sz="0" w:space="0" w:color="auto"/>
        <w:left w:val="none" w:sz="0" w:space="0" w:color="auto"/>
        <w:bottom w:val="none" w:sz="0" w:space="0" w:color="auto"/>
        <w:right w:val="none" w:sz="0" w:space="0" w:color="auto"/>
      </w:divBdr>
    </w:div>
    <w:div w:id="1662854319">
      <w:bodyDiv w:val="1"/>
      <w:marLeft w:val="0"/>
      <w:marRight w:val="0"/>
      <w:marTop w:val="0"/>
      <w:marBottom w:val="0"/>
      <w:divBdr>
        <w:top w:val="none" w:sz="0" w:space="0" w:color="auto"/>
        <w:left w:val="none" w:sz="0" w:space="0" w:color="auto"/>
        <w:bottom w:val="none" w:sz="0" w:space="0" w:color="auto"/>
        <w:right w:val="none" w:sz="0" w:space="0" w:color="auto"/>
      </w:divBdr>
    </w:div>
    <w:div w:id="1668286019">
      <w:bodyDiv w:val="1"/>
      <w:marLeft w:val="0"/>
      <w:marRight w:val="0"/>
      <w:marTop w:val="0"/>
      <w:marBottom w:val="0"/>
      <w:divBdr>
        <w:top w:val="none" w:sz="0" w:space="0" w:color="auto"/>
        <w:left w:val="none" w:sz="0" w:space="0" w:color="auto"/>
        <w:bottom w:val="none" w:sz="0" w:space="0" w:color="auto"/>
        <w:right w:val="none" w:sz="0" w:space="0" w:color="auto"/>
      </w:divBdr>
    </w:div>
    <w:div w:id="1762141864">
      <w:bodyDiv w:val="1"/>
      <w:marLeft w:val="0"/>
      <w:marRight w:val="0"/>
      <w:marTop w:val="0"/>
      <w:marBottom w:val="0"/>
      <w:divBdr>
        <w:top w:val="none" w:sz="0" w:space="0" w:color="auto"/>
        <w:left w:val="none" w:sz="0" w:space="0" w:color="auto"/>
        <w:bottom w:val="none" w:sz="0" w:space="0" w:color="auto"/>
        <w:right w:val="none" w:sz="0" w:space="0" w:color="auto"/>
      </w:divBdr>
    </w:div>
    <w:div w:id="1764450194">
      <w:bodyDiv w:val="1"/>
      <w:marLeft w:val="0"/>
      <w:marRight w:val="0"/>
      <w:marTop w:val="0"/>
      <w:marBottom w:val="0"/>
      <w:divBdr>
        <w:top w:val="none" w:sz="0" w:space="0" w:color="auto"/>
        <w:left w:val="none" w:sz="0" w:space="0" w:color="auto"/>
        <w:bottom w:val="none" w:sz="0" w:space="0" w:color="auto"/>
        <w:right w:val="none" w:sz="0" w:space="0" w:color="auto"/>
      </w:divBdr>
    </w:div>
    <w:div w:id="1822767146">
      <w:bodyDiv w:val="1"/>
      <w:marLeft w:val="0"/>
      <w:marRight w:val="0"/>
      <w:marTop w:val="0"/>
      <w:marBottom w:val="0"/>
      <w:divBdr>
        <w:top w:val="none" w:sz="0" w:space="0" w:color="auto"/>
        <w:left w:val="none" w:sz="0" w:space="0" w:color="auto"/>
        <w:bottom w:val="none" w:sz="0" w:space="0" w:color="auto"/>
        <w:right w:val="none" w:sz="0" w:space="0" w:color="auto"/>
      </w:divBdr>
    </w:div>
    <w:div w:id="1901596021">
      <w:bodyDiv w:val="1"/>
      <w:marLeft w:val="0"/>
      <w:marRight w:val="0"/>
      <w:marTop w:val="0"/>
      <w:marBottom w:val="0"/>
      <w:divBdr>
        <w:top w:val="none" w:sz="0" w:space="0" w:color="auto"/>
        <w:left w:val="none" w:sz="0" w:space="0" w:color="auto"/>
        <w:bottom w:val="none" w:sz="0" w:space="0" w:color="auto"/>
        <w:right w:val="none" w:sz="0" w:space="0" w:color="auto"/>
      </w:divBdr>
    </w:div>
    <w:div w:id="1967270450">
      <w:bodyDiv w:val="1"/>
      <w:marLeft w:val="0"/>
      <w:marRight w:val="0"/>
      <w:marTop w:val="0"/>
      <w:marBottom w:val="0"/>
      <w:divBdr>
        <w:top w:val="none" w:sz="0" w:space="0" w:color="auto"/>
        <w:left w:val="none" w:sz="0" w:space="0" w:color="auto"/>
        <w:bottom w:val="none" w:sz="0" w:space="0" w:color="auto"/>
        <w:right w:val="none" w:sz="0" w:space="0" w:color="auto"/>
      </w:divBdr>
    </w:div>
    <w:div w:id="20735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5BC705B83B425D706B25649CF909DDDC5A93DA6EA49EA3F7AD28983F30EA3CCF2FD754FC689D968FDE4770760c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15BC705B83B425D706B25649CF909DDCC2A43FA6E849EA3F7AD28983F30EA3CCF2FD754FC689D968FDE4770760cEF" TargetMode="External"/><Relationship Id="rId5" Type="http://schemas.openxmlformats.org/officeDocument/2006/relationships/webSettings" Target="webSettings.xml"/><Relationship Id="rId10" Type="http://schemas.openxmlformats.org/officeDocument/2006/relationships/hyperlink" Target="consultantplus://offline/ref=9A15BC705B83B425D706B25649CF909DDCC2A43FA6E849EA3F7AD28983F30EA3CCF2FD754FC689D968FDE4770760cEF" TargetMode="External"/><Relationship Id="rId4" Type="http://schemas.openxmlformats.org/officeDocument/2006/relationships/settings" Target="settings.xml"/><Relationship Id="rId9" Type="http://schemas.openxmlformats.org/officeDocument/2006/relationships/hyperlink" Target="consultantplus://offline/ref=9A15BC705B83B425D706B25649CF909DDCCAA43FADE849EA3F7AD28983F30EA3DEF2A5714DC9C38824B6EB7501114037F13B150666c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4DE56-F738-4B64-85C1-E215671C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3334</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PopovaIM</dc:creator>
  <cp:lastModifiedBy>User</cp:lastModifiedBy>
  <cp:revision>5</cp:revision>
  <cp:lastPrinted>2022-06-17T12:40:00Z</cp:lastPrinted>
  <dcterms:created xsi:type="dcterms:W3CDTF">2022-11-28T05:30:00Z</dcterms:created>
  <dcterms:modified xsi:type="dcterms:W3CDTF">2023-01-12T05:53:00Z</dcterms:modified>
</cp:coreProperties>
</file>