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8F53A0" w14:paraId="37360305" w14:textId="77777777" w:rsidTr="008F53A0">
        <w:trPr>
          <w:cantSplit/>
          <w:trHeight w:val="934"/>
        </w:trPr>
        <w:tc>
          <w:tcPr>
            <w:tcW w:w="9795" w:type="dxa"/>
          </w:tcPr>
          <w:p w14:paraId="79599E0C" w14:textId="77777777" w:rsidR="008F53A0" w:rsidRDefault="008F53A0">
            <w:pPr>
              <w:spacing w:line="252" w:lineRule="auto"/>
              <w:jc w:val="center"/>
              <w:rPr>
                <w:b/>
                <w:sz w:val="28"/>
                <w:szCs w:val="28"/>
                <w:lang w:eastAsia="en-US"/>
              </w:rPr>
            </w:pPr>
            <w:r>
              <w:rPr>
                <w:b/>
                <w:sz w:val="28"/>
                <w:szCs w:val="28"/>
                <w:lang w:eastAsia="en-US"/>
              </w:rPr>
              <w:t>АДМИНИСТРАЦИЯ КУГАЛЬСКОГО СЕЛЬСКОГО ПОСЕЛЕНИЯ</w:t>
            </w:r>
          </w:p>
          <w:p w14:paraId="7E112346" w14:textId="77777777" w:rsidR="008F53A0" w:rsidRDefault="008F53A0">
            <w:pPr>
              <w:spacing w:line="252" w:lineRule="auto"/>
              <w:jc w:val="center"/>
              <w:rPr>
                <w:b/>
                <w:sz w:val="28"/>
                <w:szCs w:val="28"/>
                <w:lang w:eastAsia="en-US"/>
              </w:rPr>
            </w:pPr>
            <w:r>
              <w:rPr>
                <w:b/>
                <w:sz w:val="28"/>
                <w:szCs w:val="28"/>
                <w:lang w:eastAsia="en-US"/>
              </w:rPr>
              <w:t>ЯРАНСКОГО РАЙОНА КИРОВСКОЙ ОБЛАСТИ</w:t>
            </w:r>
          </w:p>
          <w:p w14:paraId="72832A70" w14:textId="77777777" w:rsidR="008F53A0" w:rsidRDefault="008F53A0">
            <w:pPr>
              <w:spacing w:line="252" w:lineRule="auto"/>
              <w:jc w:val="center"/>
              <w:rPr>
                <w:b/>
                <w:sz w:val="28"/>
                <w:szCs w:val="28"/>
                <w:lang w:eastAsia="en-US"/>
              </w:rPr>
            </w:pPr>
          </w:p>
          <w:p w14:paraId="2D000E30" w14:textId="77777777" w:rsidR="008F53A0" w:rsidRDefault="008F53A0">
            <w:pPr>
              <w:spacing w:line="252" w:lineRule="auto"/>
              <w:jc w:val="center"/>
              <w:rPr>
                <w:b/>
                <w:sz w:val="28"/>
                <w:szCs w:val="28"/>
                <w:lang w:eastAsia="en-US"/>
              </w:rPr>
            </w:pPr>
            <w:r>
              <w:rPr>
                <w:b/>
                <w:sz w:val="28"/>
                <w:szCs w:val="28"/>
                <w:lang w:eastAsia="en-US"/>
              </w:rPr>
              <w:t>П О С Т А Н О В Л Е Н И Е</w:t>
            </w:r>
          </w:p>
          <w:p w14:paraId="762D18E2" w14:textId="77777777" w:rsidR="008F53A0" w:rsidRDefault="008F53A0">
            <w:pPr>
              <w:spacing w:line="252" w:lineRule="auto"/>
              <w:jc w:val="center"/>
              <w:rPr>
                <w:b/>
                <w:sz w:val="28"/>
                <w:szCs w:val="28"/>
                <w:lang w:eastAsia="en-US"/>
              </w:rPr>
            </w:pPr>
          </w:p>
          <w:p w14:paraId="3B2080F3" w14:textId="65EE4D87" w:rsidR="008F53A0" w:rsidRDefault="008F53A0">
            <w:pPr>
              <w:spacing w:line="252" w:lineRule="auto"/>
              <w:rPr>
                <w:sz w:val="28"/>
                <w:szCs w:val="28"/>
                <w:lang w:eastAsia="en-US"/>
              </w:rPr>
            </w:pPr>
            <w:r>
              <w:rPr>
                <w:sz w:val="28"/>
                <w:szCs w:val="28"/>
                <w:lang w:eastAsia="en-US"/>
              </w:rPr>
              <w:t xml:space="preserve">от </w:t>
            </w:r>
            <w:r w:rsidR="00A56099">
              <w:rPr>
                <w:sz w:val="28"/>
                <w:szCs w:val="28"/>
                <w:lang w:eastAsia="en-US"/>
              </w:rPr>
              <w:t>27.12</w:t>
            </w:r>
            <w:r w:rsidR="005F209C">
              <w:rPr>
                <w:sz w:val="28"/>
                <w:szCs w:val="28"/>
                <w:lang w:eastAsia="en-US"/>
              </w:rPr>
              <w:t>.2024</w:t>
            </w:r>
            <w:r>
              <w:rPr>
                <w:sz w:val="28"/>
                <w:szCs w:val="28"/>
                <w:lang w:eastAsia="en-US"/>
              </w:rPr>
              <w:t xml:space="preserve">                                                                     </w:t>
            </w:r>
            <w:r w:rsidR="00881FDA">
              <w:rPr>
                <w:sz w:val="28"/>
                <w:szCs w:val="28"/>
                <w:lang w:eastAsia="en-US"/>
              </w:rPr>
              <w:t xml:space="preserve">                            № </w:t>
            </w:r>
            <w:r w:rsidR="00A56099">
              <w:rPr>
                <w:sz w:val="28"/>
                <w:szCs w:val="28"/>
                <w:lang w:eastAsia="en-US"/>
              </w:rPr>
              <w:t>10</w:t>
            </w:r>
            <w:r w:rsidR="005F209C">
              <w:rPr>
                <w:sz w:val="28"/>
                <w:szCs w:val="28"/>
                <w:lang w:eastAsia="en-US"/>
              </w:rPr>
              <w:t>6</w:t>
            </w:r>
          </w:p>
          <w:p w14:paraId="68FFC503" w14:textId="77777777" w:rsidR="008F53A0" w:rsidRDefault="008F53A0">
            <w:pPr>
              <w:spacing w:line="252" w:lineRule="auto"/>
              <w:jc w:val="center"/>
              <w:rPr>
                <w:sz w:val="28"/>
                <w:szCs w:val="28"/>
                <w:lang w:eastAsia="en-US"/>
              </w:rPr>
            </w:pPr>
            <w:r>
              <w:rPr>
                <w:sz w:val="28"/>
                <w:szCs w:val="28"/>
                <w:lang w:eastAsia="en-US"/>
              </w:rPr>
              <w:t>с. Кугалки</w:t>
            </w:r>
          </w:p>
        </w:tc>
      </w:tr>
      <w:tr w:rsidR="008F53A0" w14:paraId="68B1429E" w14:textId="77777777" w:rsidTr="008F53A0">
        <w:trPr>
          <w:cantSplit/>
          <w:trHeight w:val="246"/>
        </w:trPr>
        <w:tc>
          <w:tcPr>
            <w:tcW w:w="9795" w:type="dxa"/>
          </w:tcPr>
          <w:p w14:paraId="2E1EA51E" w14:textId="77777777" w:rsidR="008F53A0" w:rsidRDefault="008F53A0">
            <w:pPr>
              <w:spacing w:line="252" w:lineRule="auto"/>
              <w:rPr>
                <w:sz w:val="28"/>
                <w:szCs w:val="28"/>
                <w:lang w:eastAsia="en-US"/>
              </w:rPr>
            </w:pPr>
          </w:p>
        </w:tc>
      </w:tr>
      <w:tr w:rsidR="008F53A0" w14:paraId="463260AF" w14:textId="77777777" w:rsidTr="008F53A0">
        <w:trPr>
          <w:cantSplit/>
          <w:trHeight w:val="100"/>
        </w:trPr>
        <w:tc>
          <w:tcPr>
            <w:tcW w:w="9795" w:type="dxa"/>
          </w:tcPr>
          <w:p w14:paraId="7355959D" w14:textId="77777777" w:rsidR="008F53A0" w:rsidRDefault="008F53A0">
            <w:pPr>
              <w:tabs>
                <w:tab w:val="left" w:pos="3420"/>
              </w:tabs>
              <w:spacing w:line="252" w:lineRule="auto"/>
              <w:jc w:val="center"/>
              <w:rPr>
                <w:b/>
                <w:sz w:val="28"/>
                <w:szCs w:val="28"/>
                <w:lang w:eastAsia="en-US"/>
              </w:rPr>
            </w:pPr>
            <w:r>
              <w:rPr>
                <w:b/>
                <w:sz w:val="28"/>
                <w:szCs w:val="28"/>
                <w:lang w:eastAsia="en-US"/>
              </w:rPr>
              <w:t>О внесении изменений в постановление № 93 от 13.12.2018 «Об утверждении муниципальной программы </w:t>
            </w:r>
          </w:p>
          <w:p w14:paraId="3559AFA8" w14:textId="4EB028A1" w:rsidR="008F53A0" w:rsidRDefault="008F53A0">
            <w:pPr>
              <w:tabs>
                <w:tab w:val="left" w:pos="3420"/>
              </w:tabs>
              <w:spacing w:line="252" w:lineRule="auto"/>
              <w:jc w:val="center"/>
              <w:rPr>
                <w:b/>
                <w:sz w:val="28"/>
                <w:szCs w:val="28"/>
                <w:lang w:eastAsia="en-US"/>
              </w:rPr>
            </w:pPr>
            <w:r>
              <w:rPr>
                <w:b/>
                <w:sz w:val="28"/>
                <w:szCs w:val="28"/>
                <w:lang w:eastAsia="en-US"/>
              </w:rPr>
              <w:t xml:space="preserve"> </w:t>
            </w:r>
            <w:bookmarkStart w:id="0" w:name="_Hlk134081352"/>
            <w:r>
              <w:rPr>
                <w:b/>
                <w:sz w:val="28"/>
                <w:szCs w:val="28"/>
                <w:lang w:eastAsia="en-US"/>
              </w:rPr>
              <w:t>«Развитие жилищно-коммунального комплекса на 2018-202</w:t>
            </w:r>
            <w:r w:rsidR="00A56099">
              <w:rPr>
                <w:b/>
                <w:sz w:val="28"/>
                <w:szCs w:val="28"/>
                <w:lang w:eastAsia="en-US"/>
              </w:rPr>
              <w:t>7</w:t>
            </w:r>
            <w:r>
              <w:rPr>
                <w:b/>
                <w:sz w:val="28"/>
                <w:szCs w:val="28"/>
                <w:lang w:eastAsia="en-US"/>
              </w:rPr>
              <w:t xml:space="preserve"> годы»</w:t>
            </w:r>
            <w:bookmarkEnd w:id="0"/>
          </w:p>
          <w:p w14:paraId="4CB4912E" w14:textId="77777777" w:rsidR="008F53A0" w:rsidRDefault="008F53A0">
            <w:pPr>
              <w:spacing w:line="252" w:lineRule="auto"/>
              <w:rPr>
                <w:sz w:val="28"/>
                <w:szCs w:val="28"/>
                <w:lang w:eastAsia="en-US"/>
              </w:rPr>
            </w:pPr>
          </w:p>
        </w:tc>
      </w:tr>
    </w:tbl>
    <w:p w14:paraId="15B404A6" w14:textId="77777777" w:rsidR="008F53A0" w:rsidRDefault="008F53A0" w:rsidP="008F53A0">
      <w:pPr>
        <w:spacing w:before="100" w:beforeAutospacing="1" w:after="100" w:afterAutospacing="1" w:line="276" w:lineRule="auto"/>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Pr>
          <w:sz w:val="28"/>
          <w:szCs w:val="28"/>
        </w:rPr>
        <w:tab/>
        <w:t xml:space="preserve"> 179 Бюджетного кодекса Российской Федерации, администрация Кугальского сельского поселения ПОСТАНОВЛЯЕТ:</w:t>
      </w:r>
    </w:p>
    <w:p w14:paraId="36231D70" w14:textId="20CC8C97" w:rsidR="008F53A0" w:rsidRDefault="008F53A0" w:rsidP="008F53A0">
      <w:pPr>
        <w:pStyle w:val="a4"/>
        <w:spacing w:line="276" w:lineRule="auto"/>
        <w:rPr>
          <w:sz w:val="28"/>
          <w:szCs w:val="28"/>
        </w:rPr>
      </w:pPr>
      <w:r>
        <w:rPr>
          <w:sz w:val="28"/>
          <w:szCs w:val="28"/>
        </w:rPr>
        <w:t xml:space="preserve">     1. Внести в Постановление администрации Кугальского сельского поселения № 93 от 13.12.2018 «Об утверждении муниципальной программы «Развитие жилищно-коммунального комплекса на 2018-202</w:t>
      </w:r>
      <w:r w:rsidR="00A56099">
        <w:rPr>
          <w:sz w:val="28"/>
          <w:szCs w:val="28"/>
        </w:rPr>
        <w:t>7</w:t>
      </w:r>
      <w:r>
        <w:rPr>
          <w:sz w:val="28"/>
          <w:szCs w:val="28"/>
        </w:rPr>
        <w:t xml:space="preserve"> годы» (далее-Программа) следующие изменения:</w:t>
      </w:r>
    </w:p>
    <w:p w14:paraId="67C9DB4E" w14:textId="17577F09" w:rsidR="008F53A0" w:rsidRDefault="008F53A0" w:rsidP="008F53A0">
      <w:pPr>
        <w:pStyle w:val="a4"/>
        <w:spacing w:line="276" w:lineRule="auto"/>
        <w:rPr>
          <w:sz w:val="28"/>
          <w:szCs w:val="28"/>
        </w:rPr>
      </w:pPr>
      <w:r>
        <w:rPr>
          <w:sz w:val="28"/>
          <w:szCs w:val="28"/>
        </w:rPr>
        <w:t xml:space="preserve">     1.</w:t>
      </w:r>
      <w:r w:rsidR="005F209C">
        <w:rPr>
          <w:sz w:val="28"/>
          <w:szCs w:val="28"/>
        </w:rPr>
        <w:t>1</w:t>
      </w:r>
      <w:r>
        <w:rPr>
          <w:sz w:val="28"/>
          <w:szCs w:val="28"/>
        </w:rPr>
        <w:t xml:space="preserve"> Паспорт муниципальной Программы изложить в новой редакции. Прилагается;</w:t>
      </w:r>
    </w:p>
    <w:p w14:paraId="4F7ED7D2" w14:textId="2FE7FDE8" w:rsidR="008F53A0" w:rsidRDefault="008F53A0" w:rsidP="008F53A0">
      <w:pPr>
        <w:pStyle w:val="a4"/>
        <w:spacing w:line="276" w:lineRule="auto"/>
        <w:rPr>
          <w:sz w:val="28"/>
          <w:szCs w:val="28"/>
        </w:rPr>
      </w:pPr>
      <w:r>
        <w:rPr>
          <w:sz w:val="28"/>
          <w:szCs w:val="28"/>
        </w:rPr>
        <w:t xml:space="preserve">    1.</w:t>
      </w:r>
      <w:r w:rsidR="005F209C">
        <w:rPr>
          <w:sz w:val="28"/>
          <w:szCs w:val="28"/>
        </w:rPr>
        <w:t>2</w:t>
      </w:r>
      <w:r>
        <w:rPr>
          <w:sz w:val="28"/>
          <w:szCs w:val="28"/>
        </w:rPr>
        <w:t xml:space="preserve"> приложение 4 Программы «Прогнозная (справочная) оценка ресурсного обеспечения реализации муниципальной программы за счет всех источников    финансирования</w:t>
      </w:r>
      <w:r w:rsidR="001B62C1">
        <w:rPr>
          <w:sz w:val="28"/>
          <w:szCs w:val="28"/>
        </w:rPr>
        <w:t>»</w:t>
      </w:r>
      <w:r>
        <w:rPr>
          <w:sz w:val="28"/>
          <w:szCs w:val="28"/>
        </w:rPr>
        <w:t xml:space="preserve"> изложить в новой редакции. Прилагается.</w:t>
      </w:r>
    </w:p>
    <w:p w14:paraId="502A6E54" w14:textId="77777777" w:rsidR="008F53A0" w:rsidRDefault="008F53A0" w:rsidP="008F53A0">
      <w:pPr>
        <w:spacing w:line="276" w:lineRule="auto"/>
        <w:ind w:left="426"/>
        <w:jc w:val="both"/>
        <w:rPr>
          <w:b/>
          <w:i/>
          <w:sz w:val="28"/>
          <w:szCs w:val="28"/>
        </w:rPr>
      </w:pPr>
      <w:r>
        <w:rPr>
          <w:sz w:val="28"/>
          <w:szCs w:val="28"/>
        </w:rPr>
        <w:t>2.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p w14:paraId="06D75A98" w14:textId="77777777" w:rsidR="008F53A0" w:rsidRDefault="008F53A0" w:rsidP="008F53A0">
      <w:pPr>
        <w:spacing w:line="276" w:lineRule="auto"/>
        <w:jc w:val="both"/>
        <w:rPr>
          <w:sz w:val="28"/>
          <w:szCs w:val="28"/>
        </w:rPr>
      </w:pPr>
      <w:r>
        <w:rPr>
          <w:bCs/>
          <w:i/>
          <w:sz w:val="28"/>
          <w:szCs w:val="28"/>
        </w:rPr>
        <w:t xml:space="preserve">      </w:t>
      </w:r>
      <w:r>
        <w:rPr>
          <w:bCs/>
          <w:sz w:val="28"/>
          <w:szCs w:val="28"/>
        </w:rPr>
        <w:t>3</w:t>
      </w:r>
      <w:r>
        <w:rPr>
          <w:bCs/>
          <w:i/>
          <w:sz w:val="28"/>
          <w:szCs w:val="28"/>
        </w:rPr>
        <w:t>.</w:t>
      </w:r>
      <w:r>
        <w:rPr>
          <w:b/>
          <w:i/>
          <w:sz w:val="28"/>
          <w:szCs w:val="28"/>
        </w:rPr>
        <w:t xml:space="preserve"> </w:t>
      </w:r>
      <w:r>
        <w:rPr>
          <w:sz w:val="28"/>
          <w:szCs w:val="28"/>
        </w:rPr>
        <w:t xml:space="preserve"> Контроль за выполнением настоящего постановления оставляю за собой.</w:t>
      </w:r>
    </w:p>
    <w:p w14:paraId="0EBB370A" w14:textId="77777777" w:rsidR="008F53A0" w:rsidRDefault="008F53A0" w:rsidP="008F53A0">
      <w:pPr>
        <w:spacing w:line="276" w:lineRule="auto"/>
        <w:jc w:val="both"/>
        <w:rPr>
          <w:b/>
          <w:i/>
          <w:sz w:val="28"/>
          <w:szCs w:val="28"/>
        </w:rPr>
      </w:pPr>
      <w:r>
        <w:rPr>
          <w:sz w:val="28"/>
          <w:szCs w:val="28"/>
        </w:rPr>
        <w:t xml:space="preserve">      </w:t>
      </w:r>
    </w:p>
    <w:p w14:paraId="3F3B287D" w14:textId="77777777" w:rsidR="008F53A0" w:rsidRDefault="008F53A0" w:rsidP="008F53A0">
      <w:pPr>
        <w:spacing w:line="276" w:lineRule="auto"/>
        <w:jc w:val="both"/>
        <w:rPr>
          <w:sz w:val="28"/>
          <w:szCs w:val="28"/>
        </w:rPr>
      </w:pPr>
    </w:p>
    <w:p w14:paraId="5B8D238B" w14:textId="77777777" w:rsidR="008F53A0" w:rsidRDefault="008F53A0" w:rsidP="008F53A0">
      <w:pPr>
        <w:spacing w:line="276" w:lineRule="auto"/>
        <w:jc w:val="both"/>
        <w:rPr>
          <w:sz w:val="28"/>
          <w:szCs w:val="28"/>
        </w:rPr>
      </w:pPr>
      <w:r>
        <w:rPr>
          <w:sz w:val="28"/>
          <w:szCs w:val="28"/>
        </w:rPr>
        <w:t>Глава администрации</w:t>
      </w:r>
    </w:p>
    <w:p w14:paraId="5099670F" w14:textId="77777777" w:rsidR="008F53A0" w:rsidRDefault="008F53A0" w:rsidP="008F53A0">
      <w:pPr>
        <w:spacing w:line="276" w:lineRule="auto"/>
        <w:jc w:val="both"/>
        <w:rPr>
          <w:sz w:val="28"/>
          <w:szCs w:val="28"/>
        </w:rPr>
      </w:pPr>
      <w:r>
        <w:rPr>
          <w:sz w:val="28"/>
          <w:szCs w:val="28"/>
        </w:rPr>
        <w:t>Кугальского сельского поселения                                               И.Ю. Долгушева</w:t>
      </w:r>
    </w:p>
    <w:p w14:paraId="281382F1" w14:textId="77777777" w:rsidR="008F53A0" w:rsidRDefault="008F53A0" w:rsidP="008F53A0">
      <w:pPr>
        <w:tabs>
          <w:tab w:val="left" w:pos="6237"/>
          <w:tab w:val="left" w:pos="6379"/>
        </w:tabs>
      </w:pPr>
    </w:p>
    <w:p w14:paraId="72048CD0" w14:textId="77777777" w:rsidR="005F209C" w:rsidRDefault="005F209C" w:rsidP="008F53A0">
      <w:pPr>
        <w:tabs>
          <w:tab w:val="left" w:pos="6237"/>
          <w:tab w:val="left" w:pos="6379"/>
        </w:tabs>
      </w:pPr>
    </w:p>
    <w:p w14:paraId="339AF81B" w14:textId="77777777" w:rsidR="005F209C" w:rsidRDefault="005F209C" w:rsidP="008F53A0">
      <w:pPr>
        <w:tabs>
          <w:tab w:val="left" w:pos="6237"/>
          <w:tab w:val="left" w:pos="6379"/>
        </w:tabs>
      </w:pPr>
    </w:p>
    <w:p w14:paraId="5B2CF6E7" w14:textId="77777777" w:rsidR="005F209C" w:rsidRDefault="005F209C" w:rsidP="008F53A0">
      <w:pPr>
        <w:tabs>
          <w:tab w:val="left" w:pos="6237"/>
          <w:tab w:val="left" w:pos="6379"/>
        </w:tabs>
      </w:pPr>
    </w:p>
    <w:p w14:paraId="6708E69D" w14:textId="77777777" w:rsidR="005F209C" w:rsidRDefault="005F209C" w:rsidP="008F53A0">
      <w:pPr>
        <w:tabs>
          <w:tab w:val="left" w:pos="6237"/>
          <w:tab w:val="left" w:pos="6379"/>
        </w:tabs>
      </w:pPr>
    </w:p>
    <w:p w14:paraId="5B84080C" w14:textId="77777777" w:rsidR="005F209C" w:rsidRDefault="005F209C" w:rsidP="008F53A0">
      <w:pPr>
        <w:tabs>
          <w:tab w:val="left" w:pos="6237"/>
          <w:tab w:val="left" w:pos="6379"/>
        </w:tabs>
      </w:pPr>
    </w:p>
    <w:p w14:paraId="7335AD97" w14:textId="77777777" w:rsidR="005F209C" w:rsidRDefault="005F209C" w:rsidP="008F53A0">
      <w:pPr>
        <w:tabs>
          <w:tab w:val="left" w:pos="6237"/>
          <w:tab w:val="left" w:pos="6379"/>
        </w:tabs>
      </w:pPr>
    </w:p>
    <w:p w14:paraId="0F931EE3" w14:textId="77777777" w:rsidR="008F53A0" w:rsidRDefault="008F53A0" w:rsidP="008F53A0">
      <w:pPr>
        <w:tabs>
          <w:tab w:val="left" w:pos="6237"/>
          <w:tab w:val="left" w:pos="6379"/>
        </w:tabs>
        <w:jc w:val="right"/>
        <w:rPr>
          <w:sz w:val="20"/>
          <w:szCs w:val="20"/>
        </w:rPr>
      </w:pPr>
      <w:r>
        <w:lastRenderedPageBreak/>
        <w:t xml:space="preserve">                                                                                                               </w:t>
      </w:r>
      <w:r>
        <w:rPr>
          <w:sz w:val="20"/>
          <w:szCs w:val="20"/>
        </w:rPr>
        <w:t>УТВЕРЖДЕНА</w:t>
      </w:r>
    </w:p>
    <w:p w14:paraId="1A149AF2" w14:textId="77777777" w:rsidR="008F53A0" w:rsidRDefault="008F53A0" w:rsidP="008F53A0">
      <w:pPr>
        <w:jc w:val="right"/>
        <w:rPr>
          <w:sz w:val="20"/>
          <w:szCs w:val="20"/>
        </w:rPr>
      </w:pPr>
      <w:r>
        <w:rPr>
          <w:sz w:val="20"/>
          <w:szCs w:val="20"/>
        </w:rPr>
        <w:t xml:space="preserve">                                                                  постановлением администрации</w:t>
      </w:r>
    </w:p>
    <w:p w14:paraId="2388FD66" w14:textId="77777777" w:rsidR="008F53A0" w:rsidRDefault="008F53A0" w:rsidP="008F53A0">
      <w:pPr>
        <w:jc w:val="right"/>
        <w:rPr>
          <w:sz w:val="20"/>
          <w:szCs w:val="20"/>
        </w:rPr>
      </w:pPr>
      <w:r>
        <w:rPr>
          <w:sz w:val="20"/>
          <w:szCs w:val="20"/>
        </w:rPr>
        <w:t xml:space="preserve">                                                                               Кугальского сельского поселения</w:t>
      </w:r>
    </w:p>
    <w:p w14:paraId="596DF078" w14:textId="037B4456" w:rsidR="008F53A0" w:rsidRDefault="008F53A0" w:rsidP="008F53A0">
      <w:pPr>
        <w:jc w:val="right"/>
        <w:rPr>
          <w:sz w:val="20"/>
          <w:szCs w:val="20"/>
        </w:rPr>
      </w:pPr>
      <w:r>
        <w:rPr>
          <w:sz w:val="20"/>
          <w:szCs w:val="20"/>
        </w:rPr>
        <w:t xml:space="preserve">                                                                                                    от 13.12.2018 № 93</w:t>
      </w:r>
    </w:p>
    <w:p w14:paraId="2AF94D91" w14:textId="46881A3C" w:rsidR="00031DDF" w:rsidRDefault="00031DDF" w:rsidP="008F53A0">
      <w:pPr>
        <w:jc w:val="right"/>
        <w:rPr>
          <w:sz w:val="20"/>
          <w:szCs w:val="20"/>
        </w:rPr>
      </w:pPr>
      <w:r>
        <w:rPr>
          <w:sz w:val="20"/>
          <w:szCs w:val="20"/>
        </w:rPr>
        <w:t xml:space="preserve">(в последней редакции от </w:t>
      </w:r>
    </w:p>
    <w:p w14:paraId="6E634B95" w14:textId="5AA919F2" w:rsidR="00031DDF" w:rsidRDefault="00031DDF" w:rsidP="008F53A0">
      <w:pPr>
        <w:jc w:val="right"/>
        <w:rPr>
          <w:sz w:val="20"/>
          <w:szCs w:val="20"/>
        </w:rPr>
      </w:pPr>
      <w:r>
        <w:rPr>
          <w:sz w:val="20"/>
          <w:szCs w:val="20"/>
        </w:rPr>
        <w:t>27.12.2024 № 106)</w:t>
      </w:r>
      <w:bookmarkStart w:id="1" w:name="_GoBack"/>
      <w:bookmarkEnd w:id="1"/>
    </w:p>
    <w:p w14:paraId="57213EC0" w14:textId="77777777" w:rsidR="008F53A0" w:rsidRDefault="008F53A0" w:rsidP="008F53A0">
      <w:pPr>
        <w:jc w:val="center"/>
        <w:rPr>
          <w:b/>
        </w:rPr>
      </w:pPr>
      <w:r>
        <w:rPr>
          <w:b/>
        </w:rPr>
        <w:t>ПАСПОРТ</w:t>
      </w:r>
    </w:p>
    <w:p w14:paraId="31713BFE" w14:textId="77777777" w:rsidR="008F53A0" w:rsidRDefault="008F53A0" w:rsidP="008F53A0">
      <w:pPr>
        <w:jc w:val="center"/>
        <w:rPr>
          <w:b/>
        </w:rPr>
      </w:pPr>
      <w:r>
        <w:rPr>
          <w:b/>
        </w:rPr>
        <w:t>муниципальной программы</w:t>
      </w:r>
    </w:p>
    <w:p w14:paraId="60175CDB" w14:textId="24FAA423" w:rsidR="008F53A0" w:rsidRDefault="008F53A0" w:rsidP="008F53A0">
      <w:pPr>
        <w:jc w:val="center"/>
        <w:rPr>
          <w:b/>
        </w:rPr>
      </w:pPr>
      <w:r>
        <w:rPr>
          <w:b/>
        </w:rPr>
        <w:t>«Развитие жилищно-коммунального комплекса 2018-202</w:t>
      </w:r>
      <w:r w:rsidR="00A56099">
        <w:rPr>
          <w:b/>
        </w:rPr>
        <w:t>7</w:t>
      </w:r>
      <w:r>
        <w:rPr>
          <w:b/>
        </w:rPr>
        <w:t xml:space="preserve"> годы»</w:t>
      </w:r>
    </w:p>
    <w:tbl>
      <w:tblPr>
        <w:tblW w:w="11454" w:type="dxa"/>
        <w:tblInd w:w="-572" w:type="dxa"/>
        <w:tblLayout w:type="fixed"/>
        <w:tblCellMar>
          <w:top w:w="102" w:type="dxa"/>
          <w:left w:w="62" w:type="dxa"/>
          <w:bottom w:w="102" w:type="dxa"/>
          <w:right w:w="62" w:type="dxa"/>
        </w:tblCellMar>
        <w:tblLook w:val="04A0" w:firstRow="1" w:lastRow="0" w:firstColumn="1" w:lastColumn="0" w:noHBand="0" w:noVBand="1"/>
      </w:tblPr>
      <w:tblGrid>
        <w:gridCol w:w="1910"/>
        <w:gridCol w:w="850"/>
        <w:gridCol w:w="144"/>
        <w:gridCol w:w="706"/>
        <w:gridCol w:w="851"/>
        <w:gridCol w:w="850"/>
        <w:gridCol w:w="851"/>
        <w:gridCol w:w="850"/>
        <w:gridCol w:w="851"/>
        <w:gridCol w:w="921"/>
        <w:gridCol w:w="922"/>
        <w:gridCol w:w="709"/>
        <w:gridCol w:w="994"/>
        <w:gridCol w:w="45"/>
      </w:tblGrid>
      <w:tr w:rsidR="00A56099" w14:paraId="680F4B61" w14:textId="77777777" w:rsidTr="00A56099">
        <w:trPr>
          <w:trHeight w:val="509"/>
        </w:trPr>
        <w:tc>
          <w:tcPr>
            <w:tcW w:w="1910" w:type="dxa"/>
            <w:tcBorders>
              <w:top w:val="single" w:sz="4" w:space="0" w:color="auto"/>
              <w:left w:val="single" w:sz="4" w:space="0" w:color="auto"/>
              <w:bottom w:val="single" w:sz="4" w:space="0" w:color="auto"/>
              <w:right w:val="single" w:sz="4" w:space="0" w:color="auto"/>
            </w:tcBorders>
            <w:hideMark/>
          </w:tcPr>
          <w:p w14:paraId="7B5238BD" w14:textId="77777777" w:rsidR="00A56099" w:rsidRDefault="00A56099">
            <w:pPr>
              <w:spacing w:line="254" w:lineRule="auto"/>
              <w:jc w:val="both"/>
              <w:rPr>
                <w:lang w:eastAsia="en-US"/>
              </w:rPr>
            </w:pPr>
            <w:r>
              <w:rPr>
                <w:lang w:eastAsia="en-US"/>
              </w:rPr>
              <w:t>Ответственный исполнитель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6DF0E2E3"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1C579C2E" w14:textId="7A92D48B" w:rsidR="00A56099" w:rsidRDefault="00A56099">
            <w:pPr>
              <w:spacing w:line="254" w:lineRule="auto"/>
              <w:jc w:val="both"/>
              <w:rPr>
                <w:lang w:eastAsia="en-US"/>
              </w:rPr>
            </w:pPr>
            <w:r>
              <w:rPr>
                <w:lang w:eastAsia="en-US"/>
              </w:rPr>
              <w:t>Администрация Кугальского сельского поселения Яранского района Кировской области</w:t>
            </w:r>
          </w:p>
        </w:tc>
      </w:tr>
      <w:tr w:rsidR="00A56099" w14:paraId="7BED2400" w14:textId="77777777" w:rsidTr="00A56099">
        <w:tc>
          <w:tcPr>
            <w:tcW w:w="1910" w:type="dxa"/>
            <w:tcBorders>
              <w:top w:val="single" w:sz="4" w:space="0" w:color="auto"/>
              <w:left w:val="single" w:sz="4" w:space="0" w:color="auto"/>
              <w:bottom w:val="single" w:sz="4" w:space="0" w:color="auto"/>
              <w:right w:val="single" w:sz="4" w:space="0" w:color="auto"/>
            </w:tcBorders>
            <w:hideMark/>
          </w:tcPr>
          <w:p w14:paraId="2DCBAAB2" w14:textId="77777777" w:rsidR="00A56099" w:rsidRDefault="00A56099">
            <w:pPr>
              <w:spacing w:line="254" w:lineRule="auto"/>
              <w:jc w:val="both"/>
              <w:rPr>
                <w:lang w:eastAsia="en-US"/>
              </w:rPr>
            </w:pPr>
            <w:r>
              <w:rPr>
                <w:lang w:eastAsia="en-US"/>
              </w:rPr>
              <w:t xml:space="preserve">Соисполнители муниципальной программы </w:t>
            </w:r>
            <w:hyperlink r:id="rId5" w:anchor="Par284" w:history="1">
              <w:r>
                <w:rPr>
                  <w:rStyle w:val="a3"/>
                  <w:rFonts w:eastAsiaTheme="majorEastAsia"/>
                  <w:lang w:eastAsia="en-US"/>
                </w:rPr>
                <w:t>&lt;*&gt;</w:t>
              </w:r>
            </w:hyperlink>
          </w:p>
        </w:tc>
        <w:tc>
          <w:tcPr>
            <w:tcW w:w="994" w:type="dxa"/>
            <w:gridSpan w:val="2"/>
            <w:tcBorders>
              <w:top w:val="single" w:sz="4" w:space="0" w:color="auto"/>
              <w:left w:val="single" w:sz="4" w:space="0" w:color="auto"/>
              <w:bottom w:val="single" w:sz="4" w:space="0" w:color="auto"/>
              <w:right w:val="single" w:sz="4" w:space="0" w:color="auto"/>
            </w:tcBorders>
          </w:tcPr>
          <w:p w14:paraId="39E2F97E"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79603C10" w14:textId="4D3D0B2F" w:rsidR="00A56099" w:rsidRDefault="00A56099">
            <w:pPr>
              <w:spacing w:line="254" w:lineRule="auto"/>
              <w:jc w:val="both"/>
              <w:rPr>
                <w:lang w:eastAsia="en-US"/>
              </w:rPr>
            </w:pPr>
            <w:r>
              <w:rPr>
                <w:lang w:eastAsia="en-US"/>
              </w:rPr>
              <w:t>отсутствуют</w:t>
            </w:r>
          </w:p>
        </w:tc>
      </w:tr>
      <w:tr w:rsidR="00A56099" w14:paraId="11729FA3" w14:textId="77777777" w:rsidTr="00A56099">
        <w:tc>
          <w:tcPr>
            <w:tcW w:w="1910" w:type="dxa"/>
            <w:tcBorders>
              <w:top w:val="single" w:sz="4" w:space="0" w:color="auto"/>
              <w:left w:val="single" w:sz="4" w:space="0" w:color="auto"/>
              <w:bottom w:val="single" w:sz="4" w:space="0" w:color="auto"/>
              <w:right w:val="single" w:sz="4" w:space="0" w:color="auto"/>
            </w:tcBorders>
            <w:hideMark/>
          </w:tcPr>
          <w:p w14:paraId="538B0D4F" w14:textId="77777777" w:rsidR="00A56099" w:rsidRDefault="00A56099">
            <w:pPr>
              <w:spacing w:line="254" w:lineRule="auto"/>
              <w:jc w:val="both"/>
              <w:rPr>
                <w:lang w:eastAsia="en-US"/>
              </w:rPr>
            </w:pPr>
            <w:r>
              <w:rPr>
                <w:lang w:eastAsia="en-US"/>
              </w:rPr>
              <w:t xml:space="preserve">Наименование подпрограмм </w:t>
            </w:r>
            <w:hyperlink r:id="rId6" w:anchor="Par284" w:history="1">
              <w:r>
                <w:rPr>
                  <w:rStyle w:val="a3"/>
                  <w:rFonts w:eastAsiaTheme="majorEastAsia"/>
                  <w:lang w:eastAsia="en-US"/>
                </w:rPr>
                <w:t>&lt;*&gt;</w:t>
              </w:r>
            </w:hyperlink>
          </w:p>
        </w:tc>
        <w:tc>
          <w:tcPr>
            <w:tcW w:w="994" w:type="dxa"/>
            <w:gridSpan w:val="2"/>
            <w:tcBorders>
              <w:top w:val="single" w:sz="4" w:space="0" w:color="auto"/>
              <w:left w:val="single" w:sz="4" w:space="0" w:color="auto"/>
              <w:bottom w:val="single" w:sz="4" w:space="0" w:color="auto"/>
              <w:right w:val="single" w:sz="4" w:space="0" w:color="auto"/>
            </w:tcBorders>
          </w:tcPr>
          <w:p w14:paraId="780A621C"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188A6C8A" w14:textId="538A346F" w:rsidR="00A56099" w:rsidRDefault="00A56099">
            <w:pPr>
              <w:spacing w:line="254" w:lineRule="auto"/>
              <w:jc w:val="both"/>
              <w:rPr>
                <w:lang w:eastAsia="en-US"/>
              </w:rPr>
            </w:pPr>
            <w:r>
              <w:rPr>
                <w:lang w:eastAsia="en-US"/>
              </w:rPr>
              <w:t>отсутствуют</w:t>
            </w:r>
          </w:p>
        </w:tc>
      </w:tr>
      <w:tr w:rsidR="00A56099" w14:paraId="492CA51F" w14:textId="77777777" w:rsidTr="00A56099">
        <w:tc>
          <w:tcPr>
            <w:tcW w:w="1910" w:type="dxa"/>
            <w:tcBorders>
              <w:top w:val="single" w:sz="4" w:space="0" w:color="auto"/>
              <w:left w:val="single" w:sz="4" w:space="0" w:color="auto"/>
              <w:bottom w:val="single" w:sz="4" w:space="0" w:color="auto"/>
              <w:right w:val="single" w:sz="4" w:space="0" w:color="auto"/>
            </w:tcBorders>
            <w:hideMark/>
          </w:tcPr>
          <w:p w14:paraId="7562D7D9" w14:textId="77777777" w:rsidR="00A56099" w:rsidRDefault="00A56099">
            <w:pPr>
              <w:spacing w:line="254" w:lineRule="auto"/>
              <w:jc w:val="both"/>
              <w:rPr>
                <w:lang w:eastAsia="en-US"/>
              </w:rPr>
            </w:pPr>
            <w:r>
              <w:rPr>
                <w:lang w:eastAsia="en-US"/>
              </w:rPr>
              <w:t>Цели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0375D103"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6BFFA367" w14:textId="4162B991" w:rsidR="00A56099" w:rsidRDefault="00A56099">
            <w:pPr>
              <w:spacing w:line="254" w:lineRule="auto"/>
              <w:jc w:val="both"/>
              <w:rPr>
                <w:lang w:eastAsia="en-US"/>
              </w:rPr>
            </w:pPr>
            <w:r>
              <w:rPr>
                <w:lang w:eastAsia="en-US"/>
              </w:rPr>
              <w:t xml:space="preserve">Повышение эффективности, устойчивости и надежности функционирования жилищно-коммунального комплекса  Кугальского сельского поселения  </w:t>
            </w:r>
          </w:p>
        </w:tc>
      </w:tr>
      <w:tr w:rsidR="00A56099" w14:paraId="07F2BD98" w14:textId="77777777" w:rsidTr="00A56099">
        <w:tc>
          <w:tcPr>
            <w:tcW w:w="1910" w:type="dxa"/>
            <w:tcBorders>
              <w:top w:val="single" w:sz="4" w:space="0" w:color="auto"/>
              <w:left w:val="single" w:sz="4" w:space="0" w:color="auto"/>
              <w:bottom w:val="single" w:sz="4" w:space="0" w:color="auto"/>
              <w:right w:val="single" w:sz="4" w:space="0" w:color="auto"/>
            </w:tcBorders>
            <w:hideMark/>
          </w:tcPr>
          <w:p w14:paraId="50C77618" w14:textId="77777777" w:rsidR="00A56099" w:rsidRDefault="00A56099">
            <w:pPr>
              <w:spacing w:line="254" w:lineRule="auto"/>
              <w:jc w:val="both"/>
              <w:rPr>
                <w:lang w:eastAsia="en-US"/>
              </w:rPr>
            </w:pPr>
            <w:r>
              <w:rPr>
                <w:lang w:eastAsia="en-US"/>
              </w:rPr>
              <w:t>Задачи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04139696"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0F0A5CC6" w14:textId="59E011B1" w:rsidR="00A56099" w:rsidRDefault="00A56099">
            <w:pPr>
              <w:spacing w:line="254" w:lineRule="auto"/>
              <w:jc w:val="both"/>
              <w:rPr>
                <w:lang w:eastAsia="en-US"/>
              </w:rPr>
            </w:pPr>
            <w:r>
              <w:rPr>
                <w:lang w:eastAsia="en-US"/>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14:paraId="1B95DA8B" w14:textId="77777777" w:rsidR="00A56099" w:rsidRDefault="00A56099">
            <w:pPr>
              <w:spacing w:line="254" w:lineRule="auto"/>
              <w:jc w:val="both"/>
              <w:rPr>
                <w:lang w:eastAsia="en-US"/>
              </w:rPr>
            </w:pPr>
            <w:r>
              <w:rPr>
                <w:lang w:eastAsia="en-US"/>
              </w:rPr>
              <w:t>Обеспечение проведения ремонта муниципального жилого фонда</w:t>
            </w:r>
          </w:p>
          <w:p w14:paraId="5EEDCC54" w14:textId="77777777" w:rsidR="00A56099" w:rsidRDefault="00A56099">
            <w:pPr>
              <w:spacing w:line="254" w:lineRule="auto"/>
              <w:jc w:val="both"/>
              <w:rPr>
                <w:lang w:eastAsia="en-US"/>
              </w:rPr>
            </w:pPr>
            <w:r>
              <w:rPr>
                <w:lang w:eastAsia="en-US"/>
              </w:rPr>
              <w:t>Обеспечение модернизации объектов коммунальной инфраструктуры</w:t>
            </w:r>
          </w:p>
          <w:p w14:paraId="63C49771" w14:textId="77777777" w:rsidR="00A56099" w:rsidRDefault="00A56099">
            <w:pPr>
              <w:spacing w:line="254" w:lineRule="auto"/>
              <w:jc w:val="both"/>
              <w:rPr>
                <w:lang w:eastAsia="en-US"/>
              </w:rPr>
            </w:pPr>
            <w:r>
              <w:rPr>
                <w:lang w:eastAsia="en-US"/>
              </w:rPr>
              <w:t>Благоустройство территории Кугальского сельского поселения</w:t>
            </w:r>
          </w:p>
        </w:tc>
      </w:tr>
      <w:tr w:rsidR="00A56099" w14:paraId="3354C3FE" w14:textId="77777777" w:rsidTr="00A56099">
        <w:trPr>
          <w:trHeight w:val="636"/>
        </w:trPr>
        <w:tc>
          <w:tcPr>
            <w:tcW w:w="1910" w:type="dxa"/>
            <w:tcBorders>
              <w:top w:val="single" w:sz="4" w:space="0" w:color="auto"/>
              <w:left w:val="single" w:sz="4" w:space="0" w:color="auto"/>
              <w:bottom w:val="single" w:sz="4" w:space="0" w:color="auto"/>
              <w:right w:val="single" w:sz="4" w:space="0" w:color="auto"/>
            </w:tcBorders>
            <w:hideMark/>
          </w:tcPr>
          <w:p w14:paraId="06602725" w14:textId="77777777" w:rsidR="00A56099" w:rsidRDefault="00A56099">
            <w:pPr>
              <w:spacing w:line="254" w:lineRule="auto"/>
              <w:jc w:val="both"/>
              <w:rPr>
                <w:lang w:eastAsia="en-US"/>
              </w:rPr>
            </w:pPr>
            <w:r>
              <w:rPr>
                <w:lang w:eastAsia="en-US"/>
              </w:rPr>
              <w:t>Сроки и этапы реализации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40E6105D"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31CA6F63" w14:textId="7E849F74" w:rsidR="00A56099" w:rsidRDefault="00A56099">
            <w:pPr>
              <w:spacing w:line="254" w:lineRule="auto"/>
              <w:jc w:val="both"/>
              <w:rPr>
                <w:lang w:eastAsia="en-US"/>
              </w:rPr>
            </w:pPr>
            <w:r>
              <w:rPr>
                <w:lang w:eastAsia="en-US"/>
              </w:rPr>
              <w:t xml:space="preserve">Срок реализации муниципальной программы: </w:t>
            </w:r>
          </w:p>
          <w:p w14:paraId="3E20049A" w14:textId="0CD39B6A" w:rsidR="00A56099" w:rsidRDefault="00A56099">
            <w:pPr>
              <w:spacing w:line="254" w:lineRule="auto"/>
              <w:jc w:val="both"/>
              <w:rPr>
                <w:lang w:eastAsia="en-US"/>
              </w:rPr>
            </w:pPr>
            <w:r>
              <w:rPr>
                <w:lang w:eastAsia="en-US"/>
              </w:rPr>
              <w:t xml:space="preserve">2018 -2027 годы. </w:t>
            </w:r>
          </w:p>
          <w:p w14:paraId="6D5D6767" w14:textId="77777777" w:rsidR="00A56099" w:rsidRDefault="00A56099">
            <w:pPr>
              <w:spacing w:line="254" w:lineRule="auto"/>
              <w:jc w:val="both"/>
              <w:rPr>
                <w:lang w:eastAsia="en-US"/>
              </w:rPr>
            </w:pPr>
            <w:r>
              <w:rPr>
                <w:lang w:eastAsia="en-US"/>
              </w:rPr>
              <w:t>Муниципальная программа реализуется без разбивки на этапы</w:t>
            </w:r>
          </w:p>
        </w:tc>
      </w:tr>
      <w:tr w:rsidR="00A56099" w14:paraId="7473EED3" w14:textId="77777777" w:rsidTr="00A56099">
        <w:trPr>
          <w:trHeight w:val="621"/>
        </w:trPr>
        <w:tc>
          <w:tcPr>
            <w:tcW w:w="1910" w:type="dxa"/>
            <w:tcBorders>
              <w:top w:val="single" w:sz="4" w:space="0" w:color="auto"/>
              <w:left w:val="single" w:sz="4" w:space="0" w:color="auto"/>
              <w:bottom w:val="single" w:sz="4" w:space="0" w:color="auto"/>
              <w:right w:val="single" w:sz="4" w:space="0" w:color="auto"/>
            </w:tcBorders>
            <w:hideMark/>
          </w:tcPr>
          <w:p w14:paraId="55EFBE90" w14:textId="77777777" w:rsidR="00A56099" w:rsidRDefault="00A56099">
            <w:pPr>
              <w:spacing w:line="254" w:lineRule="auto"/>
              <w:jc w:val="both"/>
              <w:rPr>
                <w:lang w:eastAsia="en-US"/>
              </w:rPr>
            </w:pPr>
            <w:r>
              <w:rPr>
                <w:lang w:eastAsia="en-US"/>
              </w:rPr>
              <w:t>Ожидаемые конечные результаты реализации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2BC0E574"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696E8B9A" w14:textId="550E96ED" w:rsidR="00A56099" w:rsidRDefault="00A56099">
            <w:pPr>
              <w:spacing w:line="254" w:lineRule="auto"/>
              <w:jc w:val="both"/>
              <w:rPr>
                <w:lang w:eastAsia="en-US"/>
              </w:rPr>
            </w:pPr>
            <w:r>
              <w:rPr>
                <w:lang w:eastAsia="en-US"/>
              </w:rPr>
              <w:t>Снижение себестоимости затрат на ЖКУ, что повлияет на стабилизацию индекса роста цен на ЖКУ</w:t>
            </w:r>
          </w:p>
          <w:p w14:paraId="50EE855C" w14:textId="77777777" w:rsidR="00A56099" w:rsidRDefault="00A56099">
            <w:pPr>
              <w:spacing w:line="254" w:lineRule="auto"/>
              <w:jc w:val="both"/>
              <w:rPr>
                <w:lang w:eastAsia="en-US"/>
              </w:rPr>
            </w:pPr>
            <w:r>
              <w:rPr>
                <w:lang w:eastAsia="en-US"/>
              </w:rPr>
              <w:t>Повышение уровня освещенности улиц до 90,0%</w:t>
            </w:r>
          </w:p>
          <w:p w14:paraId="697F0245" w14:textId="77777777" w:rsidR="00A56099" w:rsidRDefault="00A56099">
            <w:pPr>
              <w:spacing w:line="254" w:lineRule="auto"/>
              <w:jc w:val="both"/>
              <w:rPr>
                <w:lang w:eastAsia="en-US"/>
              </w:rPr>
            </w:pPr>
            <w:r>
              <w:rPr>
                <w:lang w:eastAsia="en-US"/>
              </w:rPr>
              <w:t>Повышение качества жилья муниципального жилищного фонда</w:t>
            </w:r>
          </w:p>
          <w:p w14:paraId="488707D4" w14:textId="77777777" w:rsidR="00A56099" w:rsidRDefault="00A56099">
            <w:pPr>
              <w:spacing w:line="254" w:lineRule="auto"/>
              <w:jc w:val="both"/>
              <w:rPr>
                <w:lang w:eastAsia="en-US"/>
              </w:rPr>
            </w:pPr>
            <w:r>
              <w:rPr>
                <w:lang w:eastAsia="en-US"/>
              </w:rPr>
              <w:t>Создание благоприятных условий проживания жителей Кугальского сельского поселения</w:t>
            </w:r>
          </w:p>
          <w:p w14:paraId="7F442608" w14:textId="77777777" w:rsidR="00A56099" w:rsidRDefault="00A56099">
            <w:pPr>
              <w:spacing w:line="254" w:lineRule="auto"/>
              <w:jc w:val="both"/>
              <w:rPr>
                <w:lang w:eastAsia="en-US"/>
              </w:rPr>
            </w:pPr>
            <w:r>
              <w:rPr>
                <w:lang w:eastAsia="en-US"/>
              </w:rPr>
              <w:t>Обеспечение чистоты и порядка в территории Кугальского сельского поселения путем 100% освоения денежных средств</w:t>
            </w:r>
          </w:p>
        </w:tc>
      </w:tr>
      <w:tr w:rsidR="00A56099" w14:paraId="3E8D2E25" w14:textId="77777777" w:rsidTr="00A56099">
        <w:trPr>
          <w:trHeight w:val="646"/>
        </w:trPr>
        <w:tc>
          <w:tcPr>
            <w:tcW w:w="1910" w:type="dxa"/>
            <w:tcBorders>
              <w:top w:val="single" w:sz="4" w:space="0" w:color="auto"/>
              <w:left w:val="single" w:sz="4" w:space="0" w:color="auto"/>
              <w:bottom w:val="single" w:sz="4" w:space="0" w:color="auto"/>
              <w:right w:val="single" w:sz="4" w:space="0" w:color="auto"/>
            </w:tcBorders>
            <w:hideMark/>
          </w:tcPr>
          <w:p w14:paraId="1E9E007A" w14:textId="77777777" w:rsidR="00A56099" w:rsidRDefault="00A56099">
            <w:pPr>
              <w:spacing w:line="254" w:lineRule="auto"/>
              <w:rPr>
                <w:lang w:eastAsia="en-US"/>
              </w:rPr>
            </w:pPr>
            <w:r>
              <w:rPr>
                <w:lang w:eastAsia="en-US"/>
              </w:rPr>
              <w:t>Целевые показатели эффективности реализации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0F9FF46E" w14:textId="77777777" w:rsidR="00A56099" w:rsidRDefault="00A56099">
            <w:pPr>
              <w:spacing w:line="254" w:lineRule="auto"/>
              <w:jc w:val="both"/>
              <w:rPr>
                <w:lang w:eastAsia="en-US"/>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2E850A7C" w14:textId="222F6770" w:rsidR="00A56099" w:rsidRDefault="00A56099">
            <w:pPr>
              <w:spacing w:line="254" w:lineRule="auto"/>
              <w:jc w:val="both"/>
              <w:rPr>
                <w:lang w:eastAsia="en-US"/>
              </w:rPr>
            </w:pPr>
            <w:r>
              <w:rPr>
                <w:lang w:eastAsia="en-US"/>
              </w:rPr>
              <w:t>Количество отремонтированных домов муниципального жилого фонда</w:t>
            </w:r>
          </w:p>
          <w:p w14:paraId="40EFF96F" w14:textId="77777777" w:rsidR="00A56099" w:rsidRDefault="00A56099">
            <w:pPr>
              <w:spacing w:line="254" w:lineRule="auto"/>
              <w:jc w:val="both"/>
              <w:rPr>
                <w:lang w:eastAsia="en-US"/>
              </w:rPr>
            </w:pPr>
            <w:r>
              <w:rPr>
                <w:lang w:eastAsia="en-US"/>
              </w:rPr>
              <w:t>Модернизация систем теплоснабжения и водоснабжения</w:t>
            </w:r>
          </w:p>
          <w:p w14:paraId="5140EE9D" w14:textId="77777777" w:rsidR="00A56099" w:rsidRDefault="00A56099">
            <w:pPr>
              <w:spacing w:line="254" w:lineRule="auto"/>
              <w:jc w:val="both"/>
              <w:rPr>
                <w:lang w:eastAsia="en-US"/>
              </w:rPr>
            </w:pPr>
            <w:r>
              <w:rPr>
                <w:lang w:eastAsia="en-US"/>
              </w:rPr>
              <w:t>Развитие благоустройства территории Кугальского сельского поселения:</w:t>
            </w:r>
          </w:p>
          <w:p w14:paraId="430EEE54" w14:textId="77777777" w:rsidR="00A56099" w:rsidRDefault="00A56099">
            <w:pPr>
              <w:spacing w:line="254" w:lineRule="auto"/>
              <w:jc w:val="both"/>
              <w:rPr>
                <w:lang w:eastAsia="en-US"/>
              </w:rPr>
            </w:pPr>
            <w:r>
              <w:rPr>
                <w:lang w:eastAsia="en-US"/>
              </w:rPr>
              <w:t>обеспечение качественного и высокоэффективного наружного освещения населенных пунктов,</w:t>
            </w:r>
          </w:p>
          <w:p w14:paraId="2ED9D892" w14:textId="77777777" w:rsidR="00A56099" w:rsidRDefault="00A56099">
            <w:pPr>
              <w:spacing w:line="254" w:lineRule="auto"/>
              <w:jc w:val="both"/>
              <w:rPr>
                <w:lang w:eastAsia="en-US"/>
              </w:rPr>
            </w:pPr>
            <w:r>
              <w:rPr>
                <w:lang w:eastAsia="en-US"/>
              </w:rPr>
              <w:t xml:space="preserve">создание благоприятной окружающей среды, развитие зеленого фонда сел, </w:t>
            </w:r>
            <w:r>
              <w:rPr>
                <w:lang w:eastAsia="en-US"/>
              </w:rPr>
              <w:lastRenderedPageBreak/>
              <w:t>необходимого для жизнедеятельности</w:t>
            </w:r>
          </w:p>
          <w:p w14:paraId="76561A86" w14:textId="77777777" w:rsidR="00A56099" w:rsidRDefault="00A56099">
            <w:pPr>
              <w:spacing w:line="254" w:lineRule="auto"/>
              <w:jc w:val="both"/>
              <w:rPr>
                <w:lang w:eastAsia="en-US"/>
              </w:rPr>
            </w:pPr>
            <w:r>
              <w:rPr>
                <w:lang w:eastAsia="en-US"/>
              </w:rPr>
              <w:t>формирование условий и создание мест отдыха населения,</w:t>
            </w:r>
          </w:p>
          <w:p w14:paraId="60447D70" w14:textId="77777777" w:rsidR="00A56099" w:rsidRDefault="00A56099">
            <w:pPr>
              <w:spacing w:line="254" w:lineRule="auto"/>
              <w:jc w:val="both"/>
              <w:rPr>
                <w:lang w:eastAsia="en-US"/>
              </w:rPr>
            </w:pPr>
            <w:r>
              <w:rPr>
                <w:lang w:eastAsia="en-US"/>
              </w:rPr>
              <w:t>организация санитарной очистки, сбора и вывоза твердых бытовых отходов с территории Кугальского сельского поселения, подготовка сведений о границах населенных пунктов и о границах территориальных зон</w:t>
            </w:r>
          </w:p>
        </w:tc>
      </w:tr>
      <w:tr w:rsidR="00A56099" w14:paraId="16BA5371" w14:textId="77777777" w:rsidTr="00A56099">
        <w:trPr>
          <w:gridAfter w:val="1"/>
          <w:wAfter w:w="45" w:type="dxa"/>
          <w:trHeight w:val="631"/>
        </w:trPr>
        <w:tc>
          <w:tcPr>
            <w:tcW w:w="1910" w:type="dxa"/>
            <w:tcBorders>
              <w:top w:val="single" w:sz="4" w:space="0" w:color="auto"/>
              <w:left w:val="single" w:sz="4" w:space="0" w:color="auto"/>
              <w:bottom w:val="single" w:sz="4" w:space="0" w:color="auto"/>
              <w:right w:val="single" w:sz="4" w:space="0" w:color="auto"/>
            </w:tcBorders>
            <w:hideMark/>
          </w:tcPr>
          <w:p w14:paraId="49300FF7" w14:textId="77777777" w:rsidR="00A56099" w:rsidRDefault="00A56099">
            <w:pPr>
              <w:spacing w:line="254" w:lineRule="auto"/>
              <w:jc w:val="both"/>
              <w:rPr>
                <w:b/>
                <w:lang w:eastAsia="en-US"/>
              </w:rPr>
            </w:pPr>
            <w:r>
              <w:rPr>
                <w:b/>
                <w:lang w:eastAsia="en-US"/>
              </w:rPr>
              <w:lastRenderedPageBreak/>
              <w:t xml:space="preserve">Объемы и источники финансирования муниципальной программы </w:t>
            </w:r>
          </w:p>
        </w:tc>
        <w:tc>
          <w:tcPr>
            <w:tcW w:w="850" w:type="dxa"/>
            <w:tcBorders>
              <w:top w:val="single" w:sz="4" w:space="0" w:color="auto"/>
              <w:left w:val="single" w:sz="4" w:space="0" w:color="auto"/>
              <w:bottom w:val="single" w:sz="4" w:space="0" w:color="auto"/>
              <w:right w:val="single" w:sz="4" w:space="0" w:color="auto"/>
            </w:tcBorders>
            <w:hideMark/>
          </w:tcPr>
          <w:p w14:paraId="53E15E5B" w14:textId="77777777" w:rsidR="00A56099" w:rsidRDefault="00A56099">
            <w:pPr>
              <w:spacing w:line="254" w:lineRule="auto"/>
              <w:ind w:hanging="60"/>
              <w:jc w:val="center"/>
              <w:rPr>
                <w:sz w:val="16"/>
                <w:szCs w:val="16"/>
                <w:lang w:eastAsia="en-US"/>
              </w:rPr>
            </w:pPr>
            <w:r>
              <w:rPr>
                <w:sz w:val="16"/>
                <w:szCs w:val="16"/>
                <w:lang w:eastAsia="en-US"/>
              </w:rPr>
              <w:t>2018 год</w:t>
            </w:r>
          </w:p>
        </w:tc>
        <w:tc>
          <w:tcPr>
            <w:tcW w:w="850" w:type="dxa"/>
            <w:gridSpan w:val="2"/>
            <w:tcBorders>
              <w:top w:val="single" w:sz="4" w:space="0" w:color="auto"/>
              <w:left w:val="single" w:sz="4" w:space="0" w:color="auto"/>
              <w:bottom w:val="single" w:sz="4" w:space="0" w:color="auto"/>
              <w:right w:val="single" w:sz="4" w:space="0" w:color="auto"/>
            </w:tcBorders>
            <w:hideMark/>
          </w:tcPr>
          <w:p w14:paraId="07EDAAEB" w14:textId="77777777" w:rsidR="00A56099" w:rsidRDefault="00A56099">
            <w:pPr>
              <w:spacing w:line="254" w:lineRule="auto"/>
              <w:ind w:left="48"/>
              <w:jc w:val="center"/>
              <w:rPr>
                <w:sz w:val="16"/>
                <w:szCs w:val="16"/>
                <w:lang w:eastAsia="en-US"/>
              </w:rPr>
            </w:pPr>
            <w:r>
              <w:rPr>
                <w:sz w:val="16"/>
                <w:szCs w:val="16"/>
                <w:lang w:eastAsia="en-US"/>
              </w:rPr>
              <w:t>2019 год</w:t>
            </w:r>
          </w:p>
        </w:tc>
        <w:tc>
          <w:tcPr>
            <w:tcW w:w="851" w:type="dxa"/>
            <w:tcBorders>
              <w:top w:val="single" w:sz="4" w:space="0" w:color="auto"/>
              <w:left w:val="single" w:sz="4" w:space="0" w:color="auto"/>
              <w:bottom w:val="single" w:sz="4" w:space="0" w:color="auto"/>
              <w:right w:val="single" w:sz="4" w:space="0" w:color="auto"/>
            </w:tcBorders>
            <w:hideMark/>
          </w:tcPr>
          <w:p w14:paraId="43C2B564" w14:textId="77777777" w:rsidR="00A56099" w:rsidRDefault="00A56099">
            <w:pPr>
              <w:spacing w:line="254" w:lineRule="auto"/>
              <w:jc w:val="center"/>
              <w:rPr>
                <w:sz w:val="16"/>
                <w:szCs w:val="16"/>
                <w:lang w:eastAsia="en-US"/>
              </w:rPr>
            </w:pPr>
            <w:r>
              <w:rPr>
                <w:sz w:val="16"/>
                <w:szCs w:val="16"/>
                <w:lang w:eastAsia="en-US"/>
              </w:rPr>
              <w:t>2020 год</w:t>
            </w:r>
          </w:p>
        </w:tc>
        <w:tc>
          <w:tcPr>
            <w:tcW w:w="850" w:type="dxa"/>
            <w:tcBorders>
              <w:top w:val="single" w:sz="4" w:space="0" w:color="auto"/>
              <w:left w:val="single" w:sz="4" w:space="0" w:color="auto"/>
              <w:bottom w:val="single" w:sz="4" w:space="0" w:color="auto"/>
              <w:right w:val="single" w:sz="4" w:space="0" w:color="auto"/>
            </w:tcBorders>
            <w:hideMark/>
          </w:tcPr>
          <w:p w14:paraId="1FB583C3" w14:textId="77777777" w:rsidR="00A56099" w:rsidRDefault="00A56099">
            <w:pPr>
              <w:spacing w:line="254" w:lineRule="auto"/>
              <w:jc w:val="center"/>
              <w:rPr>
                <w:sz w:val="16"/>
                <w:szCs w:val="16"/>
                <w:lang w:eastAsia="en-US"/>
              </w:rPr>
            </w:pPr>
            <w:r>
              <w:rPr>
                <w:sz w:val="16"/>
                <w:szCs w:val="16"/>
                <w:lang w:eastAsia="en-US"/>
              </w:rPr>
              <w:t>2021    год</w:t>
            </w:r>
          </w:p>
        </w:tc>
        <w:tc>
          <w:tcPr>
            <w:tcW w:w="851" w:type="dxa"/>
            <w:tcBorders>
              <w:top w:val="single" w:sz="4" w:space="0" w:color="auto"/>
              <w:left w:val="single" w:sz="4" w:space="0" w:color="auto"/>
              <w:bottom w:val="single" w:sz="4" w:space="0" w:color="auto"/>
              <w:right w:val="single" w:sz="4" w:space="0" w:color="auto"/>
            </w:tcBorders>
            <w:hideMark/>
          </w:tcPr>
          <w:p w14:paraId="118C9FCB" w14:textId="77777777" w:rsidR="00A56099" w:rsidRDefault="00A56099">
            <w:pPr>
              <w:spacing w:line="254" w:lineRule="auto"/>
              <w:rPr>
                <w:sz w:val="16"/>
                <w:szCs w:val="16"/>
                <w:lang w:eastAsia="en-US"/>
              </w:rPr>
            </w:pPr>
            <w:r>
              <w:rPr>
                <w:sz w:val="16"/>
                <w:szCs w:val="16"/>
                <w:lang w:eastAsia="en-US"/>
              </w:rPr>
              <w:t>2022 год</w:t>
            </w:r>
          </w:p>
        </w:tc>
        <w:tc>
          <w:tcPr>
            <w:tcW w:w="850" w:type="dxa"/>
            <w:tcBorders>
              <w:top w:val="single" w:sz="4" w:space="0" w:color="auto"/>
              <w:left w:val="single" w:sz="4" w:space="0" w:color="auto"/>
              <w:bottom w:val="single" w:sz="4" w:space="0" w:color="auto"/>
              <w:right w:val="single" w:sz="4" w:space="0" w:color="auto"/>
            </w:tcBorders>
            <w:hideMark/>
          </w:tcPr>
          <w:p w14:paraId="5ADADAF4" w14:textId="77777777" w:rsidR="00A56099" w:rsidRDefault="00A56099">
            <w:pPr>
              <w:spacing w:line="254" w:lineRule="auto"/>
              <w:rPr>
                <w:sz w:val="16"/>
                <w:szCs w:val="16"/>
                <w:lang w:eastAsia="en-US"/>
              </w:rPr>
            </w:pPr>
            <w:r>
              <w:rPr>
                <w:sz w:val="16"/>
                <w:szCs w:val="16"/>
                <w:lang w:eastAsia="en-US"/>
              </w:rPr>
              <w:t>2023 год</w:t>
            </w:r>
          </w:p>
        </w:tc>
        <w:tc>
          <w:tcPr>
            <w:tcW w:w="851" w:type="dxa"/>
            <w:tcBorders>
              <w:top w:val="single" w:sz="4" w:space="0" w:color="auto"/>
              <w:left w:val="single" w:sz="4" w:space="0" w:color="auto"/>
              <w:bottom w:val="single" w:sz="4" w:space="0" w:color="auto"/>
              <w:right w:val="single" w:sz="4" w:space="0" w:color="auto"/>
            </w:tcBorders>
            <w:hideMark/>
          </w:tcPr>
          <w:p w14:paraId="190EA2ED" w14:textId="77777777" w:rsidR="00A56099" w:rsidRDefault="00A56099">
            <w:pPr>
              <w:spacing w:line="254" w:lineRule="auto"/>
              <w:rPr>
                <w:sz w:val="16"/>
                <w:szCs w:val="16"/>
                <w:lang w:eastAsia="en-US"/>
              </w:rPr>
            </w:pPr>
            <w:r>
              <w:rPr>
                <w:sz w:val="16"/>
                <w:szCs w:val="16"/>
                <w:lang w:eastAsia="en-US"/>
              </w:rPr>
              <w:t>2024 год</w:t>
            </w:r>
          </w:p>
        </w:tc>
        <w:tc>
          <w:tcPr>
            <w:tcW w:w="921" w:type="dxa"/>
            <w:tcBorders>
              <w:top w:val="single" w:sz="4" w:space="0" w:color="auto"/>
              <w:left w:val="single" w:sz="4" w:space="0" w:color="auto"/>
              <w:bottom w:val="single" w:sz="4" w:space="0" w:color="auto"/>
              <w:right w:val="single" w:sz="4" w:space="0" w:color="auto"/>
            </w:tcBorders>
            <w:hideMark/>
          </w:tcPr>
          <w:p w14:paraId="01B58006" w14:textId="77777777" w:rsidR="00A56099" w:rsidRDefault="00A56099">
            <w:pPr>
              <w:spacing w:line="254" w:lineRule="auto"/>
              <w:rPr>
                <w:sz w:val="16"/>
                <w:szCs w:val="16"/>
                <w:lang w:eastAsia="en-US"/>
              </w:rPr>
            </w:pPr>
            <w:r>
              <w:rPr>
                <w:sz w:val="16"/>
                <w:szCs w:val="16"/>
                <w:lang w:eastAsia="en-US"/>
              </w:rPr>
              <w:t>2025 год</w:t>
            </w:r>
          </w:p>
        </w:tc>
        <w:tc>
          <w:tcPr>
            <w:tcW w:w="922" w:type="dxa"/>
            <w:tcBorders>
              <w:top w:val="single" w:sz="4" w:space="0" w:color="auto"/>
              <w:left w:val="single" w:sz="4" w:space="0" w:color="auto"/>
              <w:bottom w:val="single" w:sz="4" w:space="0" w:color="auto"/>
              <w:right w:val="single" w:sz="4" w:space="0" w:color="auto"/>
            </w:tcBorders>
          </w:tcPr>
          <w:p w14:paraId="618D213B" w14:textId="48672967" w:rsidR="00A56099" w:rsidRDefault="00A56099">
            <w:pPr>
              <w:spacing w:line="254" w:lineRule="auto"/>
              <w:rPr>
                <w:sz w:val="16"/>
                <w:szCs w:val="16"/>
                <w:lang w:eastAsia="en-US"/>
              </w:rPr>
            </w:pPr>
            <w:r>
              <w:rPr>
                <w:sz w:val="16"/>
                <w:szCs w:val="16"/>
                <w:lang w:eastAsia="en-US"/>
              </w:rPr>
              <w:t>2026 год</w:t>
            </w:r>
          </w:p>
        </w:tc>
        <w:tc>
          <w:tcPr>
            <w:tcW w:w="709" w:type="dxa"/>
            <w:tcBorders>
              <w:top w:val="single" w:sz="4" w:space="0" w:color="auto"/>
              <w:left w:val="single" w:sz="4" w:space="0" w:color="auto"/>
              <w:bottom w:val="single" w:sz="4" w:space="0" w:color="auto"/>
              <w:right w:val="single" w:sz="4" w:space="0" w:color="auto"/>
            </w:tcBorders>
          </w:tcPr>
          <w:p w14:paraId="31104580" w14:textId="3EB20BEF" w:rsidR="00A56099" w:rsidRDefault="00A56099">
            <w:pPr>
              <w:spacing w:line="254" w:lineRule="auto"/>
              <w:rPr>
                <w:sz w:val="16"/>
                <w:szCs w:val="16"/>
                <w:lang w:eastAsia="en-US"/>
              </w:rPr>
            </w:pPr>
            <w:r>
              <w:rPr>
                <w:sz w:val="16"/>
                <w:szCs w:val="16"/>
                <w:lang w:eastAsia="en-US"/>
              </w:rPr>
              <w:t>2027 год</w:t>
            </w:r>
          </w:p>
        </w:tc>
        <w:tc>
          <w:tcPr>
            <w:tcW w:w="994" w:type="dxa"/>
            <w:tcBorders>
              <w:top w:val="single" w:sz="4" w:space="0" w:color="auto"/>
              <w:left w:val="single" w:sz="4" w:space="0" w:color="auto"/>
              <w:bottom w:val="single" w:sz="4" w:space="0" w:color="auto"/>
              <w:right w:val="single" w:sz="4" w:space="0" w:color="auto"/>
            </w:tcBorders>
            <w:hideMark/>
          </w:tcPr>
          <w:p w14:paraId="7E40CB0B" w14:textId="0670D10B" w:rsidR="00A56099" w:rsidRDefault="00A56099">
            <w:pPr>
              <w:spacing w:line="254" w:lineRule="auto"/>
              <w:rPr>
                <w:sz w:val="16"/>
                <w:szCs w:val="16"/>
                <w:lang w:eastAsia="en-US"/>
              </w:rPr>
            </w:pPr>
            <w:r>
              <w:rPr>
                <w:sz w:val="16"/>
                <w:szCs w:val="16"/>
                <w:lang w:eastAsia="en-US"/>
              </w:rPr>
              <w:t>Всего</w:t>
            </w:r>
          </w:p>
        </w:tc>
      </w:tr>
      <w:tr w:rsidR="00A56099" w14:paraId="3D40DCB6" w14:textId="77777777" w:rsidTr="00A56099">
        <w:trPr>
          <w:gridAfter w:val="1"/>
          <w:wAfter w:w="45" w:type="dxa"/>
          <w:trHeight w:val="345"/>
        </w:trPr>
        <w:tc>
          <w:tcPr>
            <w:tcW w:w="1910" w:type="dxa"/>
            <w:tcBorders>
              <w:top w:val="single" w:sz="4" w:space="0" w:color="auto"/>
              <w:left w:val="single" w:sz="4" w:space="0" w:color="auto"/>
              <w:bottom w:val="single" w:sz="4" w:space="0" w:color="auto"/>
              <w:right w:val="single" w:sz="4" w:space="0" w:color="auto"/>
            </w:tcBorders>
            <w:hideMark/>
          </w:tcPr>
          <w:p w14:paraId="051FE601" w14:textId="77777777" w:rsidR="00A56099" w:rsidRDefault="00A56099">
            <w:pPr>
              <w:spacing w:line="254" w:lineRule="auto"/>
              <w:jc w:val="both"/>
              <w:rPr>
                <w:b/>
                <w:lang w:eastAsia="en-US"/>
              </w:rPr>
            </w:pPr>
            <w:r>
              <w:rPr>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33C76092" w14:textId="77777777" w:rsidR="00A56099" w:rsidRDefault="00A56099">
            <w:pPr>
              <w:spacing w:line="254" w:lineRule="auto"/>
              <w:jc w:val="both"/>
              <w:rPr>
                <w:b/>
                <w:lang w:eastAsia="en-US"/>
              </w:rPr>
            </w:pPr>
            <w:r>
              <w:rPr>
                <w:b/>
                <w:lang w:eastAsia="en-US"/>
              </w:rPr>
              <w:t>24,7</w:t>
            </w:r>
          </w:p>
        </w:tc>
        <w:tc>
          <w:tcPr>
            <w:tcW w:w="850" w:type="dxa"/>
            <w:gridSpan w:val="2"/>
            <w:tcBorders>
              <w:top w:val="single" w:sz="4" w:space="0" w:color="auto"/>
              <w:left w:val="single" w:sz="4" w:space="0" w:color="auto"/>
              <w:bottom w:val="single" w:sz="4" w:space="0" w:color="auto"/>
              <w:right w:val="single" w:sz="4" w:space="0" w:color="auto"/>
            </w:tcBorders>
            <w:hideMark/>
          </w:tcPr>
          <w:p w14:paraId="02D0A153" w14:textId="77777777" w:rsidR="00A56099" w:rsidRDefault="00A56099">
            <w:pPr>
              <w:spacing w:line="254" w:lineRule="auto"/>
              <w:jc w:val="both"/>
              <w:rPr>
                <w:b/>
                <w:lang w:eastAsia="en-US"/>
              </w:rPr>
            </w:pPr>
            <w:r>
              <w:rPr>
                <w:b/>
                <w:lang w:eastAsia="en-US"/>
              </w:rPr>
              <w:t>164,1</w:t>
            </w:r>
          </w:p>
        </w:tc>
        <w:tc>
          <w:tcPr>
            <w:tcW w:w="851" w:type="dxa"/>
            <w:tcBorders>
              <w:top w:val="single" w:sz="4" w:space="0" w:color="auto"/>
              <w:left w:val="single" w:sz="4" w:space="0" w:color="auto"/>
              <w:bottom w:val="single" w:sz="4" w:space="0" w:color="auto"/>
              <w:right w:val="single" w:sz="4" w:space="0" w:color="auto"/>
            </w:tcBorders>
            <w:hideMark/>
          </w:tcPr>
          <w:p w14:paraId="18C9B04A" w14:textId="77777777" w:rsidR="00A56099" w:rsidRDefault="00A56099">
            <w:pPr>
              <w:spacing w:line="254" w:lineRule="auto"/>
              <w:jc w:val="both"/>
              <w:rPr>
                <w:b/>
                <w:lang w:eastAsia="en-US"/>
              </w:rPr>
            </w:pPr>
            <w:r>
              <w:rPr>
                <w:b/>
                <w:lang w:eastAsia="en-US"/>
              </w:rPr>
              <w:t>327,9</w:t>
            </w:r>
          </w:p>
        </w:tc>
        <w:tc>
          <w:tcPr>
            <w:tcW w:w="850" w:type="dxa"/>
            <w:tcBorders>
              <w:top w:val="single" w:sz="4" w:space="0" w:color="auto"/>
              <w:left w:val="single" w:sz="4" w:space="0" w:color="auto"/>
              <w:bottom w:val="single" w:sz="4" w:space="0" w:color="auto"/>
              <w:right w:val="single" w:sz="4" w:space="0" w:color="auto"/>
            </w:tcBorders>
            <w:hideMark/>
          </w:tcPr>
          <w:p w14:paraId="0C7CD723" w14:textId="77777777" w:rsidR="00A56099" w:rsidRDefault="00A56099">
            <w:pPr>
              <w:spacing w:line="254" w:lineRule="auto"/>
              <w:jc w:val="both"/>
              <w:rPr>
                <w:b/>
                <w:lang w:eastAsia="en-US"/>
              </w:rPr>
            </w:pPr>
            <w:r>
              <w:rPr>
                <w:b/>
                <w:lang w:eastAsia="en-US"/>
              </w:rPr>
              <w:t>55,2</w:t>
            </w:r>
          </w:p>
        </w:tc>
        <w:tc>
          <w:tcPr>
            <w:tcW w:w="851" w:type="dxa"/>
            <w:tcBorders>
              <w:top w:val="single" w:sz="4" w:space="0" w:color="auto"/>
              <w:left w:val="single" w:sz="4" w:space="0" w:color="auto"/>
              <w:bottom w:val="single" w:sz="4" w:space="0" w:color="auto"/>
              <w:right w:val="single" w:sz="4" w:space="0" w:color="auto"/>
            </w:tcBorders>
          </w:tcPr>
          <w:p w14:paraId="2C561270" w14:textId="2F2ACBD4" w:rsidR="00A56099" w:rsidRDefault="00A56099">
            <w:pPr>
              <w:spacing w:line="254" w:lineRule="auto"/>
              <w:jc w:val="both"/>
              <w:rPr>
                <w:b/>
                <w:lang w:eastAsia="en-US"/>
              </w:rPr>
            </w:pPr>
            <w:r>
              <w:rPr>
                <w:b/>
                <w:lang w:eastAsia="en-US"/>
              </w:rPr>
              <w:t>77,0</w:t>
            </w:r>
          </w:p>
        </w:tc>
        <w:tc>
          <w:tcPr>
            <w:tcW w:w="850" w:type="dxa"/>
            <w:tcBorders>
              <w:top w:val="single" w:sz="4" w:space="0" w:color="auto"/>
              <w:left w:val="single" w:sz="4" w:space="0" w:color="auto"/>
              <w:bottom w:val="single" w:sz="4" w:space="0" w:color="auto"/>
              <w:right w:val="single" w:sz="4" w:space="0" w:color="auto"/>
            </w:tcBorders>
          </w:tcPr>
          <w:p w14:paraId="7D0E196B" w14:textId="473E4B51" w:rsidR="00A56099" w:rsidRDefault="00A56099">
            <w:pPr>
              <w:spacing w:line="254" w:lineRule="auto"/>
              <w:jc w:val="both"/>
              <w:rPr>
                <w:b/>
                <w:lang w:eastAsia="en-US"/>
              </w:rPr>
            </w:pPr>
            <w:r>
              <w:rPr>
                <w:b/>
                <w:lang w:eastAsia="en-US"/>
              </w:rPr>
              <w:t>888,9</w:t>
            </w:r>
          </w:p>
        </w:tc>
        <w:tc>
          <w:tcPr>
            <w:tcW w:w="851" w:type="dxa"/>
            <w:tcBorders>
              <w:top w:val="single" w:sz="4" w:space="0" w:color="auto"/>
              <w:left w:val="single" w:sz="4" w:space="0" w:color="auto"/>
              <w:bottom w:val="single" w:sz="4" w:space="0" w:color="auto"/>
              <w:right w:val="single" w:sz="4" w:space="0" w:color="auto"/>
            </w:tcBorders>
          </w:tcPr>
          <w:p w14:paraId="20F209B2" w14:textId="790C3AC5" w:rsidR="00A56099" w:rsidRDefault="00A56099">
            <w:pPr>
              <w:spacing w:line="254" w:lineRule="auto"/>
              <w:jc w:val="both"/>
              <w:rPr>
                <w:b/>
                <w:lang w:eastAsia="en-US"/>
              </w:rPr>
            </w:pPr>
            <w:r>
              <w:rPr>
                <w:b/>
                <w:lang w:eastAsia="en-US"/>
              </w:rPr>
              <w:t>1875,3</w:t>
            </w:r>
          </w:p>
        </w:tc>
        <w:tc>
          <w:tcPr>
            <w:tcW w:w="921" w:type="dxa"/>
            <w:tcBorders>
              <w:top w:val="single" w:sz="4" w:space="0" w:color="auto"/>
              <w:left w:val="single" w:sz="4" w:space="0" w:color="auto"/>
              <w:bottom w:val="single" w:sz="4" w:space="0" w:color="auto"/>
              <w:right w:val="single" w:sz="4" w:space="0" w:color="auto"/>
            </w:tcBorders>
          </w:tcPr>
          <w:p w14:paraId="52090C67" w14:textId="2D6830FA" w:rsidR="00A56099" w:rsidRDefault="00A56099">
            <w:pPr>
              <w:spacing w:line="254" w:lineRule="auto"/>
              <w:jc w:val="both"/>
              <w:rPr>
                <w:b/>
                <w:lang w:eastAsia="en-US"/>
              </w:rPr>
            </w:pPr>
            <w:r>
              <w:rPr>
                <w:b/>
                <w:lang w:eastAsia="en-US"/>
              </w:rPr>
              <w:t>338,6</w:t>
            </w:r>
          </w:p>
        </w:tc>
        <w:tc>
          <w:tcPr>
            <w:tcW w:w="922" w:type="dxa"/>
            <w:tcBorders>
              <w:top w:val="single" w:sz="4" w:space="0" w:color="auto"/>
              <w:left w:val="single" w:sz="4" w:space="0" w:color="auto"/>
              <w:bottom w:val="single" w:sz="4" w:space="0" w:color="auto"/>
              <w:right w:val="single" w:sz="4" w:space="0" w:color="auto"/>
            </w:tcBorders>
          </w:tcPr>
          <w:p w14:paraId="006AB3D4" w14:textId="49384200" w:rsidR="00A56099" w:rsidRDefault="00A56099">
            <w:pPr>
              <w:spacing w:line="254" w:lineRule="auto"/>
              <w:jc w:val="both"/>
              <w:rPr>
                <w:b/>
                <w:lang w:eastAsia="en-US"/>
              </w:rPr>
            </w:pPr>
            <w:r>
              <w:rPr>
                <w:b/>
                <w:lang w:eastAsia="en-US"/>
              </w:rPr>
              <w:t>98,6</w:t>
            </w:r>
          </w:p>
        </w:tc>
        <w:tc>
          <w:tcPr>
            <w:tcW w:w="709" w:type="dxa"/>
            <w:tcBorders>
              <w:top w:val="single" w:sz="4" w:space="0" w:color="auto"/>
              <w:left w:val="single" w:sz="4" w:space="0" w:color="auto"/>
              <w:bottom w:val="single" w:sz="4" w:space="0" w:color="auto"/>
              <w:right w:val="single" w:sz="4" w:space="0" w:color="auto"/>
            </w:tcBorders>
          </w:tcPr>
          <w:p w14:paraId="3756D64D" w14:textId="1F651D4F" w:rsidR="00A56099" w:rsidRDefault="00A56099">
            <w:pPr>
              <w:spacing w:line="254" w:lineRule="auto"/>
              <w:jc w:val="both"/>
              <w:rPr>
                <w:b/>
                <w:lang w:eastAsia="en-US"/>
              </w:rPr>
            </w:pPr>
            <w:r>
              <w:rPr>
                <w:b/>
                <w:lang w:eastAsia="en-US"/>
              </w:rPr>
              <w:t>98,6</w:t>
            </w:r>
          </w:p>
        </w:tc>
        <w:tc>
          <w:tcPr>
            <w:tcW w:w="994" w:type="dxa"/>
            <w:tcBorders>
              <w:top w:val="single" w:sz="4" w:space="0" w:color="auto"/>
              <w:left w:val="single" w:sz="4" w:space="0" w:color="auto"/>
              <w:bottom w:val="single" w:sz="4" w:space="0" w:color="auto"/>
              <w:right w:val="single" w:sz="4" w:space="0" w:color="auto"/>
            </w:tcBorders>
          </w:tcPr>
          <w:p w14:paraId="18818E68" w14:textId="3FC94498" w:rsidR="00A56099" w:rsidRDefault="00A56099">
            <w:pPr>
              <w:spacing w:line="254" w:lineRule="auto"/>
              <w:jc w:val="both"/>
              <w:rPr>
                <w:b/>
                <w:lang w:eastAsia="en-US"/>
              </w:rPr>
            </w:pPr>
            <w:r>
              <w:rPr>
                <w:b/>
                <w:lang w:eastAsia="en-US"/>
              </w:rPr>
              <w:t>3948,9</w:t>
            </w:r>
          </w:p>
        </w:tc>
      </w:tr>
      <w:tr w:rsidR="00A56099" w14:paraId="05E4F4C1" w14:textId="77777777" w:rsidTr="00A56099">
        <w:trPr>
          <w:gridAfter w:val="1"/>
          <w:wAfter w:w="45" w:type="dxa"/>
          <w:trHeight w:val="628"/>
        </w:trPr>
        <w:tc>
          <w:tcPr>
            <w:tcW w:w="1910" w:type="dxa"/>
            <w:tcBorders>
              <w:top w:val="single" w:sz="4" w:space="0" w:color="auto"/>
              <w:left w:val="single" w:sz="4" w:space="0" w:color="auto"/>
              <w:bottom w:val="single" w:sz="4" w:space="0" w:color="auto"/>
              <w:right w:val="single" w:sz="4" w:space="0" w:color="auto"/>
            </w:tcBorders>
            <w:hideMark/>
          </w:tcPr>
          <w:p w14:paraId="7C60088B" w14:textId="77777777" w:rsidR="00A56099" w:rsidRDefault="00A56099">
            <w:pPr>
              <w:spacing w:line="254" w:lineRule="auto"/>
              <w:jc w:val="both"/>
              <w:rPr>
                <w:lang w:eastAsia="en-US"/>
              </w:rPr>
            </w:pPr>
            <w:r>
              <w:rPr>
                <w:lang w:eastAsia="en-US"/>
              </w:rPr>
              <w:t>в том числе:</w:t>
            </w:r>
          </w:p>
          <w:p w14:paraId="0B34BD87" w14:textId="77777777" w:rsidR="00A56099" w:rsidRDefault="00A56099">
            <w:pPr>
              <w:spacing w:line="254" w:lineRule="auto"/>
              <w:jc w:val="both"/>
              <w:rPr>
                <w:lang w:eastAsia="en-US"/>
              </w:rPr>
            </w:pPr>
            <w:r>
              <w:rPr>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01578F6E" w14:textId="77777777" w:rsidR="00A56099" w:rsidRDefault="00A56099">
            <w:pPr>
              <w:spacing w:line="254"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72628F5"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DFE091C"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05B04ECE"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7CBE593"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44332B74"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A16EAA3" w14:textId="77777777" w:rsidR="00A56099" w:rsidRDefault="00A56099">
            <w:pPr>
              <w:spacing w:line="254" w:lineRule="auto"/>
              <w:jc w:val="both"/>
              <w:rPr>
                <w:lang w:eastAsia="en-US"/>
              </w:rPr>
            </w:pPr>
          </w:p>
        </w:tc>
        <w:tc>
          <w:tcPr>
            <w:tcW w:w="921" w:type="dxa"/>
            <w:tcBorders>
              <w:top w:val="single" w:sz="4" w:space="0" w:color="auto"/>
              <w:left w:val="single" w:sz="4" w:space="0" w:color="auto"/>
              <w:bottom w:val="single" w:sz="4" w:space="0" w:color="auto"/>
              <w:right w:val="single" w:sz="4" w:space="0" w:color="auto"/>
            </w:tcBorders>
          </w:tcPr>
          <w:p w14:paraId="58E5D8F7" w14:textId="77777777" w:rsidR="00A56099" w:rsidRDefault="00A56099">
            <w:pPr>
              <w:spacing w:line="254" w:lineRule="auto"/>
              <w:jc w:val="both"/>
              <w:rPr>
                <w:lang w:eastAsia="en-US"/>
              </w:rPr>
            </w:pPr>
          </w:p>
        </w:tc>
        <w:tc>
          <w:tcPr>
            <w:tcW w:w="922" w:type="dxa"/>
            <w:tcBorders>
              <w:top w:val="single" w:sz="4" w:space="0" w:color="auto"/>
              <w:left w:val="single" w:sz="4" w:space="0" w:color="auto"/>
              <w:bottom w:val="single" w:sz="4" w:space="0" w:color="auto"/>
              <w:right w:val="single" w:sz="4" w:space="0" w:color="auto"/>
            </w:tcBorders>
          </w:tcPr>
          <w:p w14:paraId="5C3465D3" w14:textId="0A6ED4C9" w:rsidR="00A56099" w:rsidRDefault="00A56099">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486D96B0" w14:textId="77777777" w:rsidR="00A56099" w:rsidRDefault="00A56099">
            <w:pPr>
              <w:spacing w:line="254" w:lineRule="auto"/>
              <w:jc w:val="both"/>
              <w:rPr>
                <w:lang w:eastAsia="en-US"/>
              </w:rPr>
            </w:pPr>
          </w:p>
        </w:tc>
        <w:tc>
          <w:tcPr>
            <w:tcW w:w="994" w:type="dxa"/>
            <w:tcBorders>
              <w:top w:val="single" w:sz="4" w:space="0" w:color="auto"/>
              <w:left w:val="single" w:sz="4" w:space="0" w:color="auto"/>
              <w:bottom w:val="single" w:sz="4" w:space="0" w:color="auto"/>
              <w:right w:val="single" w:sz="4" w:space="0" w:color="auto"/>
            </w:tcBorders>
          </w:tcPr>
          <w:p w14:paraId="61333E2B" w14:textId="19681155" w:rsidR="00A56099" w:rsidRDefault="00A56099">
            <w:pPr>
              <w:spacing w:line="254" w:lineRule="auto"/>
              <w:jc w:val="both"/>
              <w:rPr>
                <w:lang w:eastAsia="en-US"/>
              </w:rPr>
            </w:pPr>
          </w:p>
        </w:tc>
      </w:tr>
      <w:tr w:rsidR="00A56099" w14:paraId="0529A85B" w14:textId="77777777" w:rsidTr="00A56099">
        <w:trPr>
          <w:gridAfter w:val="1"/>
          <w:wAfter w:w="45" w:type="dxa"/>
          <w:trHeight w:val="499"/>
        </w:trPr>
        <w:tc>
          <w:tcPr>
            <w:tcW w:w="1910" w:type="dxa"/>
            <w:tcBorders>
              <w:top w:val="single" w:sz="4" w:space="0" w:color="auto"/>
              <w:left w:val="single" w:sz="4" w:space="0" w:color="auto"/>
              <w:bottom w:val="single" w:sz="4" w:space="0" w:color="auto"/>
              <w:right w:val="single" w:sz="4" w:space="0" w:color="auto"/>
            </w:tcBorders>
            <w:hideMark/>
          </w:tcPr>
          <w:p w14:paraId="3B8E50A1" w14:textId="77777777" w:rsidR="00A56099" w:rsidRDefault="00A56099">
            <w:pPr>
              <w:spacing w:line="254" w:lineRule="auto"/>
              <w:rPr>
                <w:lang w:eastAsia="en-US"/>
              </w:rPr>
            </w:pPr>
            <w:r>
              <w:rPr>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DB7F306" w14:textId="77777777" w:rsidR="00A56099" w:rsidRDefault="00A56099">
            <w:pPr>
              <w:spacing w:line="254"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4F31268"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C1608D5"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645DA054"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6DCA542"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09BCC0A7" w14:textId="73187CF5" w:rsidR="00A56099" w:rsidRDefault="00A56099">
            <w:pPr>
              <w:spacing w:line="254" w:lineRule="auto"/>
              <w:jc w:val="both"/>
              <w:rPr>
                <w:lang w:eastAsia="en-US"/>
              </w:rPr>
            </w:pPr>
            <w:r>
              <w:rPr>
                <w:lang w:eastAsia="en-US"/>
              </w:rPr>
              <w:t>683,0</w:t>
            </w:r>
          </w:p>
        </w:tc>
        <w:tc>
          <w:tcPr>
            <w:tcW w:w="851" w:type="dxa"/>
            <w:tcBorders>
              <w:top w:val="single" w:sz="4" w:space="0" w:color="auto"/>
              <w:left w:val="single" w:sz="4" w:space="0" w:color="auto"/>
              <w:bottom w:val="single" w:sz="4" w:space="0" w:color="auto"/>
              <w:right w:val="single" w:sz="4" w:space="0" w:color="auto"/>
            </w:tcBorders>
            <w:hideMark/>
          </w:tcPr>
          <w:p w14:paraId="29377AE5" w14:textId="5259385A" w:rsidR="00A56099" w:rsidRDefault="00A56099">
            <w:pPr>
              <w:spacing w:line="254" w:lineRule="auto"/>
              <w:jc w:val="both"/>
              <w:rPr>
                <w:lang w:eastAsia="en-US"/>
              </w:rPr>
            </w:pPr>
            <w:r>
              <w:rPr>
                <w:lang w:eastAsia="en-US"/>
              </w:rPr>
              <w:t>1274,2</w:t>
            </w:r>
          </w:p>
        </w:tc>
        <w:tc>
          <w:tcPr>
            <w:tcW w:w="921" w:type="dxa"/>
            <w:tcBorders>
              <w:top w:val="single" w:sz="4" w:space="0" w:color="auto"/>
              <w:left w:val="single" w:sz="4" w:space="0" w:color="auto"/>
              <w:bottom w:val="single" w:sz="4" w:space="0" w:color="auto"/>
              <w:right w:val="single" w:sz="4" w:space="0" w:color="auto"/>
            </w:tcBorders>
            <w:hideMark/>
          </w:tcPr>
          <w:p w14:paraId="1A33EFD3" w14:textId="7C03AC2B" w:rsidR="00A56099" w:rsidRDefault="00A56099">
            <w:pPr>
              <w:spacing w:line="254" w:lineRule="auto"/>
              <w:jc w:val="both"/>
              <w:rPr>
                <w:lang w:eastAsia="en-US"/>
              </w:rPr>
            </w:pPr>
            <w:r>
              <w:rPr>
                <w:lang w:eastAsia="en-US"/>
              </w:rPr>
              <w:t>21,</w:t>
            </w:r>
            <w:r w:rsidR="007B00A6">
              <w:rPr>
                <w:lang w:eastAsia="en-US"/>
              </w:rPr>
              <w:t>6</w:t>
            </w:r>
          </w:p>
        </w:tc>
        <w:tc>
          <w:tcPr>
            <w:tcW w:w="922" w:type="dxa"/>
            <w:tcBorders>
              <w:top w:val="single" w:sz="4" w:space="0" w:color="auto"/>
              <w:left w:val="single" w:sz="4" w:space="0" w:color="auto"/>
              <w:bottom w:val="single" w:sz="4" w:space="0" w:color="auto"/>
              <w:right w:val="single" w:sz="4" w:space="0" w:color="auto"/>
            </w:tcBorders>
          </w:tcPr>
          <w:p w14:paraId="50726DD2" w14:textId="3AC421B7" w:rsidR="00A56099" w:rsidRDefault="007B00A6">
            <w:pPr>
              <w:spacing w:line="254" w:lineRule="auto"/>
              <w:jc w:val="both"/>
              <w:rPr>
                <w:lang w:eastAsia="en-US"/>
              </w:rPr>
            </w:pPr>
            <w:r>
              <w:rPr>
                <w:lang w:eastAsia="en-US"/>
              </w:rPr>
              <w:t>21,6</w:t>
            </w:r>
          </w:p>
        </w:tc>
        <w:tc>
          <w:tcPr>
            <w:tcW w:w="709" w:type="dxa"/>
            <w:tcBorders>
              <w:top w:val="single" w:sz="4" w:space="0" w:color="auto"/>
              <w:left w:val="single" w:sz="4" w:space="0" w:color="auto"/>
              <w:bottom w:val="single" w:sz="4" w:space="0" w:color="auto"/>
              <w:right w:val="single" w:sz="4" w:space="0" w:color="auto"/>
            </w:tcBorders>
          </w:tcPr>
          <w:p w14:paraId="787B780D" w14:textId="7ED33C7D" w:rsidR="00A56099" w:rsidRDefault="007B00A6">
            <w:pPr>
              <w:spacing w:line="254" w:lineRule="auto"/>
              <w:jc w:val="both"/>
              <w:rPr>
                <w:lang w:eastAsia="en-US"/>
              </w:rPr>
            </w:pPr>
            <w:r>
              <w:rPr>
                <w:lang w:eastAsia="en-US"/>
              </w:rPr>
              <w:t>21,6</w:t>
            </w:r>
          </w:p>
        </w:tc>
        <w:tc>
          <w:tcPr>
            <w:tcW w:w="994" w:type="dxa"/>
            <w:tcBorders>
              <w:top w:val="single" w:sz="4" w:space="0" w:color="auto"/>
              <w:left w:val="single" w:sz="4" w:space="0" w:color="auto"/>
              <w:bottom w:val="single" w:sz="4" w:space="0" w:color="auto"/>
              <w:right w:val="single" w:sz="4" w:space="0" w:color="auto"/>
            </w:tcBorders>
            <w:hideMark/>
          </w:tcPr>
          <w:p w14:paraId="50EBE7D5" w14:textId="473B2F1B" w:rsidR="00A56099" w:rsidRDefault="007B00A6">
            <w:pPr>
              <w:spacing w:line="254" w:lineRule="auto"/>
              <w:jc w:val="both"/>
              <w:rPr>
                <w:lang w:eastAsia="en-US"/>
              </w:rPr>
            </w:pPr>
            <w:r>
              <w:rPr>
                <w:lang w:eastAsia="en-US"/>
              </w:rPr>
              <w:t>2022,0</w:t>
            </w:r>
          </w:p>
        </w:tc>
      </w:tr>
      <w:tr w:rsidR="00A56099" w14:paraId="478139BD" w14:textId="77777777" w:rsidTr="00A56099">
        <w:trPr>
          <w:gridAfter w:val="1"/>
          <w:wAfter w:w="45" w:type="dxa"/>
          <w:trHeight w:val="495"/>
        </w:trPr>
        <w:tc>
          <w:tcPr>
            <w:tcW w:w="1910" w:type="dxa"/>
            <w:tcBorders>
              <w:top w:val="single" w:sz="4" w:space="0" w:color="auto"/>
              <w:left w:val="single" w:sz="4" w:space="0" w:color="auto"/>
              <w:bottom w:val="single" w:sz="4" w:space="0" w:color="auto"/>
              <w:right w:val="single" w:sz="4" w:space="0" w:color="auto"/>
            </w:tcBorders>
            <w:hideMark/>
          </w:tcPr>
          <w:p w14:paraId="2A2C5399" w14:textId="77777777" w:rsidR="00A56099" w:rsidRDefault="00A56099">
            <w:pPr>
              <w:spacing w:line="254" w:lineRule="auto"/>
              <w:rPr>
                <w:lang w:eastAsia="en-US"/>
              </w:rPr>
            </w:pPr>
            <w:r>
              <w:rPr>
                <w:lang w:eastAsia="en-US"/>
              </w:rPr>
              <w:t>бюджет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14:paraId="018FD254" w14:textId="77777777" w:rsidR="00A56099" w:rsidRDefault="00A56099">
            <w:pPr>
              <w:spacing w:line="254" w:lineRule="auto"/>
              <w:jc w:val="both"/>
              <w:rPr>
                <w:lang w:eastAsia="en-US"/>
              </w:rPr>
            </w:pPr>
            <w:r>
              <w:rPr>
                <w:lang w:eastAsia="en-US"/>
              </w:rPr>
              <w:t>24,7</w:t>
            </w:r>
          </w:p>
        </w:tc>
        <w:tc>
          <w:tcPr>
            <w:tcW w:w="850" w:type="dxa"/>
            <w:gridSpan w:val="2"/>
            <w:tcBorders>
              <w:top w:val="single" w:sz="4" w:space="0" w:color="auto"/>
              <w:left w:val="single" w:sz="4" w:space="0" w:color="auto"/>
              <w:bottom w:val="single" w:sz="4" w:space="0" w:color="auto"/>
              <w:right w:val="single" w:sz="4" w:space="0" w:color="auto"/>
            </w:tcBorders>
            <w:hideMark/>
          </w:tcPr>
          <w:p w14:paraId="05848768" w14:textId="77777777" w:rsidR="00A56099" w:rsidRDefault="00A56099">
            <w:pPr>
              <w:spacing w:line="254" w:lineRule="auto"/>
              <w:jc w:val="both"/>
              <w:rPr>
                <w:lang w:eastAsia="en-US"/>
              </w:rPr>
            </w:pPr>
            <w:r>
              <w:rPr>
                <w:lang w:eastAsia="en-US"/>
              </w:rPr>
              <w:t>164,1</w:t>
            </w:r>
          </w:p>
        </w:tc>
        <w:tc>
          <w:tcPr>
            <w:tcW w:w="851" w:type="dxa"/>
            <w:tcBorders>
              <w:top w:val="single" w:sz="4" w:space="0" w:color="auto"/>
              <w:left w:val="single" w:sz="4" w:space="0" w:color="auto"/>
              <w:bottom w:val="single" w:sz="4" w:space="0" w:color="auto"/>
              <w:right w:val="single" w:sz="4" w:space="0" w:color="auto"/>
            </w:tcBorders>
            <w:hideMark/>
          </w:tcPr>
          <w:p w14:paraId="484B5EAC" w14:textId="77777777" w:rsidR="00A56099" w:rsidRDefault="00A56099">
            <w:pPr>
              <w:spacing w:line="254" w:lineRule="auto"/>
              <w:jc w:val="both"/>
              <w:rPr>
                <w:lang w:eastAsia="en-US"/>
              </w:rPr>
            </w:pPr>
            <w:r>
              <w:rPr>
                <w:lang w:eastAsia="en-US"/>
              </w:rPr>
              <w:t>327,9</w:t>
            </w:r>
          </w:p>
        </w:tc>
        <w:tc>
          <w:tcPr>
            <w:tcW w:w="850" w:type="dxa"/>
            <w:tcBorders>
              <w:top w:val="single" w:sz="4" w:space="0" w:color="auto"/>
              <w:left w:val="single" w:sz="4" w:space="0" w:color="auto"/>
              <w:bottom w:val="single" w:sz="4" w:space="0" w:color="auto"/>
              <w:right w:val="single" w:sz="4" w:space="0" w:color="auto"/>
            </w:tcBorders>
            <w:hideMark/>
          </w:tcPr>
          <w:p w14:paraId="0E7BD32C" w14:textId="77777777" w:rsidR="00A56099" w:rsidRDefault="00A56099">
            <w:pPr>
              <w:spacing w:line="254" w:lineRule="auto"/>
              <w:jc w:val="both"/>
              <w:rPr>
                <w:lang w:eastAsia="en-US"/>
              </w:rPr>
            </w:pPr>
            <w:r>
              <w:rPr>
                <w:lang w:eastAsia="en-US"/>
              </w:rPr>
              <w:t>55,2</w:t>
            </w:r>
          </w:p>
        </w:tc>
        <w:tc>
          <w:tcPr>
            <w:tcW w:w="851" w:type="dxa"/>
            <w:tcBorders>
              <w:top w:val="single" w:sz="4" w:space="0" w:color="auto"/>
              <w:left w:val="single" w:sz="4" w:space="0" w:color="auto"/>
              <w:bottom w:val="single" w:sz="4" w:space="0" w:color="auto"/>
              <w:right w:val="single" w:sz="4" w:space="0" w:color="auto"/>
            </w:tcBorders>
          </w:tcPr>
          <w:p w14:paraId="3F60FBAD" w14:textId="570D4433" w:rsidR="00A56099" w:rsidRDefault="00A56099">
            <w:pPr>
              <w:spacing w:line="254" w:lineRule="auto"/>
              <w:jc w:val="both"/>
              <w:rPr>
                <w:lang w:eastAsia="en-US"/>
              </w:rPr>
            </w:pPr>
            <w:r>
              <w:rPr>
                <w:lang w:eastAsia="en-US"/>
              </w:rPr>
              <w:t>77,0</w:t>
            </w:r>
          </w:p>
        </w:tc>
        <w:tc>
          <w:tcPr>
            <w:tcW w:w="850" w:type="dxa"/>
            <w:tcBorders>
              <w:top w:val="single" w:sz="4" w:space="0" w:color="auto"/>
              <w:left w:val="single" w:sz="4" w:space="0" w:color="auto"/>
              <w:bottom w:val="single" w:sz="4" w:space="0" w:color="auto"/>
              <w:right w:val="single" w:sz="4" w:space="0" w:color="auto"/>
            </w:tcBorders>
          </w:tcPr>
          <w:p w14:paraId="06A3FAA3" w14:textId="52C6CF33" w:rsidR="00A56099" w:rsidRDefault="00A56099">
            <w:pPr>
              <w:spacing w:line="254" w:lineRule="auto"/>
              <w:jc w:val="both"/>
              <w:rPr>
                <w:lang w:eastAsia="en-US"/>
              </w:rPr>
            </w:pPr>
            <w:r>
              <w:rPr>
                <w:lang w:eastAsia="en-US"/>
              </w:rPr>
              <w:t>205,9</w:t>
            </w:r>
          </w:p>
        </w:tc>
        <w:tc>
          <w:tcPr>
            <w:tcW w:w="851" w:type="dxa"/>
            <w:tcBorders>
              <w:top w:val="single" w:sz="4" w:space="0" w:color="auto"/>
              <w:left w:val="single" w:sz="4" w:space="0" w:color="auto"/>
              <w:bottom w:val="single" w:sz="4" w:space="0" w:color="auto"/>
              <w:right w:val="single" w:sz="4" w:space="0" w:color="auto"/>
            </w:tcBorders>
          </w:tcPr>
          <w:p w14:paraId="5BD2EA13" w14:textId="3F68E5C7" w:rsidR="00A56099" w:rsidRDefault="00A56099">
            <w:pPr>
              <w:spacing w:line="254" w:lineRule="auto"/>
              <w:jc w:val="both"/>
              <w:rPr>
                <w:lang w:eastAsia="en-US"/>
              </w:rPr>
            </w:pPr>
            <w:r>
              <w:rPr>
                <w:lang w:eastAsia="en-US"/>
              </w:rPr>
              <w:t>321,1</w:t>
            </w:r>
          </w:p>
        </w:tc>
        <w:tc>
          <w:tcPr>
            <w:tcW w:w="921" w:type="dxa"/>
            <w:tcBorders>
              <w:top w:val="single" w:sz="4" w:space="0" w:color="auto"/>
              <w:left w:val="single" w:sz="4" w:space="0" w:color="auto"/>
              <w:bottom w:val="single" w:sz="4" w:space="0" w:color="auto"/>
              <w:right w:val="single" w:sz="4" w:space="0" w:color="auto"/>
            </w:tcBorders>
          </w:tcPr>
          <w:p w14:paraId="3438B684" w14:textId="22706B80" w:rsidR="00A56099" w:rsidRDefault="00A56099">
            <w:pPr>
              <w:spacing w:line="254" w:lineRule="auto"/>
              <w:jc w:val="both"/>
              <w:rPr>
                <w:lang w:eastAsia="en-US"/>
              </w:rPr>
            </w:pPr>
            <w:r>
              <w:rPr>
                <w:lang w:eastAsia="en-US"/>
              </w:rPr>
              <w:t>317,0</w:t>
            </w:r>
          </w:p>
        </w:tc>
        <w:tc>
          <w:tcPr>
            <w:tcW w:w="922" w:type="dxa"/>
            <w:tcBorders>
              <w:top w:val="single" w:sz="4" w:space="0" w:color="auto"/>
              <w:left w:val="single" w:sz="4" w:space="0" w:color="auto"/>
              <w:bottom w:val="single" w:sz="4" w:space="0" w:color="auto"/>
              <w:right w:val="single" w:sz="4" w:space="0" w:color="auto"/>
            </w:tcBorders>
          </w:tcPr>
          <w:p w14:paraId="456AB0D8" w14:textId="1B391C76" w:rsidR="00A56099" w:rsidRDefault="007B00A6">
            <w:pPr>
              <w:spacing w:line="254" w:lineRule="auto"/>
              <w:jc w:val="both"/>
              <w:rPr>
                <w:lang w:eastAsia="en-US"/>
              </w:rPr>
            </w:pPr>
            <w:r>
              <w:rPr>
                <w:lang w:eastAsia="en-US"/>
              </w:rPr>
              <w:t>77,0</w:t>
            </w:r>
          </w:p>
        </w:tc>
        <w:tc>
          <w:tcPr>
            <w:tcW w:w="709" w:type="dxa"/>
            <w:tcBorders>
              <w:top w:val="single" w:sz="4" w:space="0" w:color="auto"/>
              <w:left w:val="single" w:sz="4" w:space="0" w:color="auto"/>
              <w:bottom w:val="single" w:sz="4" w:space="0" w:color="auto"/>
              <w:right w:val="single" w:sz="4" w:space="0" w:color="auto"/>
            </w:tcBorders>
          </w:tcPr>
          <w:p w14:paraId="6F168339" w14:textId="634BDC8A" w:rsidR="00A56099" w:rsidRDefault="007B00A6" w:rsidP="005F209C">
            <w:pPr>
              <w:spacing w:line="254" w:lineRule="auto"/>
              <w:jc w:val="both"/>
              <w:rPr>
                <w:lang w:eastAsia="en-US"/>
              </w:rPr>
            </w:pPr>
            <w:r>
              <w:rPr>
                <w:lang w:eastAsia="en-US"/>
              </w:rPr>
              <w:t>77,0</w:t>
            </w:r>
          </w:p>
        </w:tc>
        <w:tc>
          <w:tcPr>
            <w:tcW w:w="994" w:type="dxa"/>
            <w:tcBorders>
              <w:top w:val="single" w:sz="4" w:space="0" w:color="auto"/>
              <w:left w:val="single" w:sz="4" w:space="0" w:color="auto"/>
              <w:bottom w:val="single" w:sz="4" w:space="0" w:color="auto"/>
              <w:right w:val="single" w:sz="4" w:space="0" w:color="auto"/>
            </w:tcBorders>
            <w:hideMark/>
          </w:tcPr>
          <w:p w14:paraId="290F356C" w14:textId="5838C5DD" w:rsidR="00A56099" w:rsidRDefault="007B00A6" w:rsidP="005F209C">
            <w:pPr>
              <w:spacing w:line="254" w:lineRule="auto"/>
              <w:jc w:val="both"/>
              <w:rPr>
                <w:lang w:eastAsia="en-US"/>
              </w:rPr>
            </w:pPr>
            <w:r>
              <w:rPr>
                <w:lang w:eastAsia="en-US"/>
              </w:rPr>
              <w:t>1646,9</w:t>
            </w:r>
          </w:p>
        </w:tc>
      </w:tr>
      <w:tr w:rsidR="00A56099" w14:paraId="579101EE" w14:textId="77777777" w:rsidTr="00A56099">
        <w:trPr>
          <w:gridAfter w:val="1"/>
          <w:wAfter w:w="45" w:type="dxa"/>
          <w:trHeight w:val="495"/>
        </w:trPr>
        <w:tc>
          <w:tcPr>
            <w:tcW w:w="1910" w:type="dxa"/>
            <w:tcBorders>
              <w:top w:val="single" w:sz="4" w:space="0" w:color="auto"/>
              <w:left w:val="single" w:sz="4" w:space="0" w:color="auto"/>
              <w:bottom w:val="single" w:sz="4" w:space="0" w:color="auto"/>
              <w:right w:val="single" w:sz="4" w:space="0" w:color="auto"/>
            </w:tcBorders>
            <w:hideMark/>
          </w:tcPr>
          <w:p w14:paraId="4390E8C4" w14:textId="377723CF" w:rsidR="00A56099" w:rsidRDefault="00A56099">
            <w:pPr>
              <w:spacing w:line="254" w:lineRule="auto"/>
              <w:jc w:val="both"/>
              <w:rPr>
                <w:lang w:eastAsia="en-US"/>
              </w:rPr>
            </w:pPr>
            <w:r>
              <w:rPr>
                <w:lang w:eastAsia="en-US"/>
              </w:rPr>
              <w:t>,1иные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293E90A1" w14:textId="77777777" w:rsidR="00A56099" w:rsidRDefault="00A56099">
            <w:pPr>
              <w:spacing w:line="254" w:lineRule="auto"/>
              <w:jc w:val="both"/>
              <w:rPr>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03F39C4"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49806C4"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074882FF"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03D6126F" w14:textId="77777777" w:rsidR="00A56099" w:rsidRDefault="00A56099">
            <w:pPr>
              <w:spacing w:line="254"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468DDCBA" w14:textId="77777777" w:rsidR="00A56099" w:rsidRDefault="00A56099">
            <w:pPr>
              <w:spacing w:line="254"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B59B272" w14:textId="07B5DB84" w:rsidR="00A56099" w:rsidRDefault="00A56099">
            <w:pPr>
              <w:spacing w:line="254" w:lineRule="auto"/>
              <w:jc w:val="both"/>
              <w:rPr>
                <w:lang w:eastAsia="en-US"/>
              </w:rPr>
            </w:pPr>
            <w:r>
              <w:rPr>
                <w:lang w:eastAsia="en-US"/>
              </w:rPr>
              <w:t>280,0</w:t>
            </w:r>
          </w:p>
        </w:tc>
        <w:tc>
          <w:tcPr>
            <w:tcW w:w="921" w:type="dxa"/>
            <w:tcBorders>
              <w:top w:val="single" w:sz="4" w:space="0" w:color="auto"/>
              <w:left w:val="single" w:sz="4" w:space="0" w:color="auto"/>
              <w:bottom w:val="single" w:sz="4" w:space="0" w:color="auto"/>
              <w:right w:val="single" w:sz="4" w:space="0" w:color="auto"/>
            </w:tcBorders>
          </w:tcPr>
          <w:p w14:paraId="16A93867" w14:textId="77777777" w:rsidR="00A56099" w:rsidRDefault="00A56099">
            <w:pPr>
              <w:spacing w:line="254" w:lineRule="auto"/>
              <w:jc w:val="both"/>
              <w:rPr>
                <w:lang w:eastAsia="en-US"/>
              </w:rPr>
            </w:pPr>
          </w:p>
        </w:tc>
        <w:tc>
          <w:tcPr>
            <w:tcW w:w="922" w:type="dxa"/>
            <w:tcBorders>
              <w:top w:val="single" w:sz="4" w:space="0" w:color="auto"/>
              <w:left w:val="single" w:sz="4" w:space="0" w:color="auto"/>
              <w:bottom w:val="single" w:sz="4" w:space="0" w:color="auto"/>
              <w:right w:val="single" w:sz="4" w:space="0" w:color="auto"/>
            </w:tcBorders>
          </w:tcPr>
          <w:p w14:paraId="4B1FA850" w14:textId="5254B4CF" w:rsidR="00A56099" w:rsidRDefault="00A56099">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36B7F26D" w14:textId="77777777" w:rsidR="00A56099" w:rsidRDefault="00A56099">
            <w:pPr>
              <w:spacing w:line="254" w:lineRule="auto"/>
              <w:jc w:val="both"/>
              <w:rPr>
                <w:lang w:eastAsia="en-US"/>
              </w:rPr>
            </w:pPr>
          </w:p>
        </w:tc>
        <w:tc>
          <w:tcPr>
            <w:tcW w:w="994" w:type="dxa"/>
            <w:tcBorders>
              <w:top w:val="single" w:sz="4" w:space="0" w:color="auto"/>
              <w:left w:val="single" w:sz="4" w:space="0" w:color="auto"/>
              <w:bottom w:val="single" w:sz="4" w:space="0" w:color="auto"/>
              <w:right w:val="single" w:sz="4" w:space="0" w:color="auto"/>
            </w:tcBorders>
          </w:tcPr>
          <w:p w14:paraId="1888EA4B" w14:textId="4DB51373" w:rsidR="00A56099" w:rsidRDefault="00A56099">
            <w:pPr>
              <w:spacing w:line="254" w:lineRule="auto"/>
              <w:jc w:val="both"/>
              <w:rPr>
                <w:lang w:eastAsia="en-US"/>
              </w:rPr>
            </w:pPr>
            <w:r>
              <w:rPr>
                <w:lang w:eastAsia="en-US"/>
              </w:rPr>
              <w:t>280,0</w:t>
            </w:r>
          </w:p>
        </w:tc>
      </w:tr>
    </w:tbl>
    <w:p w14:paraId="7103FAA0" w14:textId="77777777" w:rsidR="008F53A0" w:rsidRDefault="008F53A0" w:rsidP="008F53A0">
      <w:pPr>
        <w:tabs>
          <w:tab w:val="left" w:pos="2580"/>
        </w:tabs>
        <w:jc w:val="both"/>
        <w:rPr>
          <w:b/>
          <w:bCs/>
          <w:i/>
          <w:iCs/>
        </w:rPr>
      </w:pPr>
      <w:bookmarkStart w:id="2" w:name="Par284"/>
      <w:bookmarkEnd w:id="2"/>
      <w:r>
        <w:rPr>
          <w:b/>
          <w:bCs/>
          <w:i/>
          <w:iCs/>
        </w:rPr>
        <w:tab/>
      </w:r>
    </w:p>
    <w:p w14:paraId="40B2ACEF" w14:textId="77777777" w:rsidR="008F53A0" w:rsidRDefault="008F53A0" w:rsidP="008F53A0">
      <w:pPr>
        <w:pStyle w:val="a5"/>
        <w:numPr>
          <w:ilvl w:val="1"/>
          <w:numId w:val="1"/>
        </w:numPr>
        <w:tabs>
          <w:tab w:val="left" w:pos="2580"/>
        </w:tabs>
        <w:jc w:val="center"/>
        <w:rPr>
          <w:b/>
          <w:bCs/>
          <w:iCs/>
        </w:rPr>
      </w:pPr>
      <w:r>
        <w:rPr>
          <w:b/>
          <w:bCs/>
          <w:i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21A11A61" w14:textId="77777777" w:rsidR="008F53A0" w:rsidRDefault="008F53A0" w:rsidP="008F53A0">
      <w:pPr>
        <w:jc w:val="center"/>
        <w:rPr>
          <w:b/>
          <w:bCs/>
          <w:iCs/>
        </w:rPr>
      </w:pPr>
    </w:p>
    <w:p w14:paraId="3C7DAEA4" w14:textId="26900688" w:rsidR="008F53A0" w:rsidRDefault="008F53A0" w:rsidP="008F53A0">
      <w:pPr>
        <w:ind w:firstLine="798"/>
        <w:jc w:val="both"/>
      </w:pPr>
      <w:r>
        <w:t xml:space="preserve">  Программа «Развитие жилищно-коммунального комплекса на 2018-2026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Кугальского сельского поселения.</w:t>
      </w:r>
    </w:p>
    <w:p w14:paraId="3CA19448" w14:textId="77777777" w:rsidR="008F53A0" w:rsidRDefault="008F53A0" w:rsidP="008F53A0">
      <w:pPr>
        <w:jc w:val="both"/>
      </w:pPr>
      <w: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14:paraId="1DC26BAB" w14:textId="7D5631C9" w:rsidR="008F53A0" w:rsidRDefault="008F53A0" w:rsidP="008F53A0">
      <w:pPr>
        <w:ind w:firstLine="912"/>
        <w:jc w:val="both"/>
      </w:pPr>
      <w:r>
        <w:rPr>
          <w:rFonts w:eastAsia="Calibri"/>
        </w:rPr>
        <w:t xml:space="preserve"> </w:t>
      </w:r>
      <w:r>
        <w:t>Программа направлена на решение наиболее важных проблем благоустройства Кугальского сельского поселения, путем обеспечения сод</w:t>
      </w:r>
      <w:r w:rsidR="00881FDA">
        <w:t xml:space="preserve">ержания чистоты и порядка улиц </w:t>
      </w:r>
      <w:r>
        <w:t>Кугальского сельского поселения, обеспечение качественного и высокоэффективного наружного освещения населенных пунктов Кугальского сельского поселения за счет средств бюджета Кугальского сельского поселения.</w:t>
      </w:r>
    </w:p>
    <w:p w14:paraId="46A94CF9" w14:textId="77777777" w:rsidR="008F53A0" w:rsidRDefault="008F53A0" w:rsidP="008F53A0">
      <w:pPr>
        <w:pStyle w:val="2"/>
        <w:ind w:left="0" w:firstLine="705"/>
        <w:rPr>
          <w:sz w:val="24"/>
          <w:szCs w:val="24"/>
        </w:rPr>
      </w:pPr>
      <w:r>
        <w:rPr>
          <w:sz w:val="24"/>
          <w:szCs w:val="24"/>
        </w:rPr>
        <w:lastRenderedPageBreak/>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14:paraId="67FABBBB" w14:textId="77777777" w:rsidR="008F53A0" w:rsidRDefault="008F53A0" w:rsidP="008F53A0">
      <w:pPr>
        <w:ind w:firstLine="720"/>
        <w:jc w:val="both"/>
      </w:pPr>
      <w: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14:paraId="1900D585" w14:textId="77777777" w:rsidR="008F53A0" w:rsidRDefault="008F53A0" w:rsidP="008F53A0">
      <w:pPr>
        <w:ind w:firstLine="720"/>
        <w:jc w:val="both"/>
      </w:pPr>
      <w:r>
        <w:t>В настоящее время существует ряд проблем:</w:t>
      </w:r>
    </w:p>
    <w:p w14:paraId="500C07F6" w14:textId="76F45DE7" w:rsidR="008F53A0" w:rsidRDefault="008F53A0" w:rsidP="008F53A0">
      <w:pPr>
        <w:jc w:val="both"/>
      </w:pPr>
      <w:r>
        <w:t xml:space="preserve">площадь Кугальского </w:t>
      </w:r>
      <w:r w:rsidR="00881FDA">
        <w:t xml:space="preserve">сельского поселения составляет </w:t>
      </w:r>
      <w:r>
        <w:t>196,92</w:t>
      </w:r>
      <w:r>
        <w:rPr>
          <w:b/>
        </w:rPr>
        <w:t xml:space="preserve"> </w:t>
      </w:r>
      <w:r>
        <w:t>кв. км. Кугальское сельское поселение включает в себя 16 населенных пунктов: 3 села: Кугалки, Уртма, Лом, 13 деревень, которые расположены далеко друг от друга, что значительно усложняет работу по содержанию и благоустройству территории, а также освещению улиц,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14:paraId="789A4E7E" w14:textId="77777777" w:rsidR="008F53A0" w:rsidRDefault="008F53A0" w:rsidP="008F53A0">
      <w:pPr>
        <w:jc w:val="both"/>
      </w:pPr>
      <w: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14:paraId="52C227B7" w14:textId="77777777" w:rsidR="008F53A0" w:rsidRDefault="008F53A0" w:rsidP="008F53A0">
      <w:pPr>
        <w:ind w:firstLine="705"/>
        <w:jc w:val="both"/>
      </w:pPr>
      <w:r>
        <w:t>Следствием этого встает вопрос об обострении проблем снабжения населения питьевой водой.</w:t>
      </w:r>
    </w:p>
    <w:p w14:paraId="7D7A7FB4" w14:textId="77777777" w:rsidR="008F53A0" w:rsidRDefault="008F53A0" w:rsidP="008F53A0">
      <w:pPr>
        <w:shd w:val="clear" w:color="auto" w:fill="FFFFFF"/>
        <w:spacing w:line="312" w:lineRule="exact"/>
        <w:ind w:firstLine="696"/>
        <w:jc w:val="both"/>
      </w:pPr>
      <w:r>
        <w:t>Коммунальный комплекс включает в себя 10,62 км водопроводных сетей и другие объекты, предназначенные для производства и поставки коммунальных услуг потребителям. Техническое состояние инженерной инфраструктуры представлено в таблицах 1-2.</w:t>
      </w:r>
    </w:p>
    <w:p w14:paraId="5F820FA1" w14:textId="77777777" w:rsidR="008F53A0" w:rsidRDefault="008F53A0" w:rsidP="008F53A0">
      <w:pPr>
        <w:shd w:val="clear" w:color="auto" w:fill="FFFFFF"/>
        <w:spacing w:line="312" w:lineRule="exact"/>
        <w:ind w:firstLine="696"/>
        <w:jc w:val="both"/>
      </w:pPr>
    </w:p>
    <w:p w14:paraId="1B9E7B6B" w14:textId="77777777" w:rsidR="008F53A0" w:rsidRDefault="008F53A0" w:rsidP="008F53A0">
      <w:pPr>
        <w:shd w:val="clear" w:color="auto" w:fill="FFFFFF"/>
        <w:spacing w:line="312" w:lineRule="exact"/>
        <w:ind w:firstLine="696"/>
        <w:jc w:val="both"/>
      </w:pPr>
    </w:p>
    <w:p w14:paraId="29F168E0" w14:textId="77777777" w:rsidR="008F53A0" w:rsidRDefault="008F53A0" w:rsidP="008F53A0">
      <w:pPr>
        <w:shd w:val="clear" w:color="auto" w:fill="FFFFFF"/>
        <w:spacing w:line="312" w:lineRule="exact"/>
        <w:ind w:firstLine="696"/>
        <w:jc w:val="both"/>
      </w:pPr>
    </w:p>
    <w:p w14:paraId="2D512B46" w14:textId="77777777" w:rsidR="008F53A0" w:rsidRDefault="008F53A0" w:rsidP="008F53A0">
      <w:pPr>
        <w:shd w:val="clear" w:color="auto" w:fill="FFFFFF"/>
        <w:spacing w:line="312" w:lineRule="exact"/>
        <w:ind w:firstLine="696"/>
        <w:jc w:val="both"/>
      </w:pPr>
    </w:p>
    <w:p w14:paraId="1DF5E45D" w14:textId="77777777" w:rsidR="008F53A0" w:rsidRDefault="008F53A0" w:rsidP="008F53A0">
      <w:pPr>
        <w:shd w:val="clear" w:color="auto" w:fill="FFFFFF"/>
      </w:pPr>
      <w:r>
        <w:rPr>
          <w:spacing w:val="-6"/>
        </w:rPr>
        <w:t xml:space="preserve">                                                                                                                                                         Таблица 1</w:t>
      </w:r>
    </w:p>
    <w:p w14:paraId="7D4685A5" w14:textId="77777777" w:rsidR="008F53A0" w:rsidRDefault="008F53A0" w:rsidP="008F53A0">
      <w:pPr>
        <w:shd w:val="clear" w:color="auto" w:fill="FFFFFF"/>
        <w:jc w:val="center"/>
        <w:rPr>
          <w:b/>
          <w:spacing w:val="-2"/>
        </w:rPr>
      </w:pPr>
      <w:r>
        <w:rPr>
          <w:b/>
        </w:rPr>
        <w:t xml:space="preserve">Характеристика технического состояния </w:t>
      </w:r>
      <w:r>
        <w:rPr>
          <w:b/>
          <w:spacing w:val="-2"/>
        </w:rPr>
        <w:t xml:space="preserve">водопроводных </w:t>
      </w:r>
      <w:r>
        <w:rPr>
          <w:b/>
          <w:spacing w:val="-2"/>
          <w:lang w:val="en-US"/>
        </w:rPr>
        <w:t>ce</w:t>
      </w:r>
      <w:r>
        <w:rPr>
          <w:b/>
          <w:spacing w:val="-2"/>
        </w:rPr>
        <w:t xml:space="preserve">тей Кугальского сельского поселения </w:t>
      </w:r>
    </w:p>
    <w:tbl>
      <w:tblPr>
        <w:tblpPr w:leftFromText="180" w:rightFromText="180" w:bottomFromText="200" w:vertAnchor="text" w:tblpY="1"/>
        <w:tblOverlap w:val="never"/>
        <w:tblW w:w="9465" w:type="dxa"/>
        <w:tblLayout w:type="fixed"/>
        <w:tblCellMar>
          <w:left w:w="40" w:type="dxa"/>
          <w:right w:w="40" w:type="dxa"/>
        </w:tblCellMar>
        <w:tblLook w:val="04A0" w:firstRow="1" w:lastRow="0" w:firstColumn="1" w:lastColumn="0" w:noHBand="0" w:noVBand="1"/>
      </w:tblPr>
      <w:tblGrid>
        <w:gridCol w:w="5018"/>
        <w:gridCol w:w="1654"/>
        <w:gridCol w:w="1311"/>
        <w:gridCol w:w="1482"/>
      </w:tblGrid>
      <w:tr w:rsidR="008F53A0" w14:paraId="3F34CE95" w14:textId="77777777" w:rsidTr="008F53A0">
        <w:trPr>
          <w:cantSplit/>
          <w:trHeight w:hRule="exact" w:val="490"/>
        </w:trPr>
        <w:tc>
          <w:tcPr>
            <w:tcW w:w="5018" w:type="dxa"/>
            <w:tcBorders>
              <w:top w:val="single" w:sz="6" w:space="0" w:color="auto"/>
              <w:left w:val="single" w:sz="6" w:space="0" w:color="auto"/>
              <w:bottom w:val="nil"/>
              <w:right w:val="single" w:sz="6" w:space="0" w:color="auto"/>
            </w:tcBorders>
            <w:shd w:val="clear" w:color="auto" w:fill="FFFFFF"/>
            <w:hideMark/>
          </w:tcPr>
          <w:p w14:paraId="1581FE2F" w14:textId="77777777" w:rsidR="008F53A0" w:rsidRDefault="008F53A0">
            <w:pPr>
              <w:shd w:val="clear" w:color="auto" w:fill="FFFFFF"/>
              <w:spacing w:line="226" w:lineRule="exact"/>
              <w:jc w:val="center"/>
              <w:rPr>
                <w:b/>
                <w:lang w:eastAsia="en-US"/>
              </w:rPr>
            </w:pPr>
            <w:r>
              <w:rPr>
                <w:b/>
                <w:spacing w:val="-2"/>
                <w:lang w:eastAsia="en-US"/>
              </w:rPr>
              <w:t xml:space="preserve">Наименование муниципальных </w:t>
            </w:r>
            <w:r>
              <w:rPr>
                <w:b/>
                <w:lang w:eastAsia="en-US"/>
              </w:rPr>
              <w:t>образований</w:t>
            </w:r>
          </w:p>
        </w:tc>
        <w:tc>
          <w:tcPr>
            <w:tcW w:w="444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370112A3" w14:textId="77777777" w:rsidR="008F53A0" w:rsidRDefault="008F53A0">
            <w:pPr>
              <w:shd w:val="clear" w:color="auto" w:fill="FFFFFF"/>
              <w:spacing w:line="221" w:lineRule="exact"/>
              <w:jc w:val="center"/>
              <w:rPr>
                <w:b/>
                <w:lang w:eastAsia="en-US"/>
              </w:rPr>
            </w:pPr>
            <w:r>
              <w:rPr>
                <w:b/>
                <w:spacing w:val="-2"/>
                <w:lang w:eastAsia="en-US"/>
              </w:rPr>
              <w:t xml:space="preserve">Протяженность водопроводных </w:t>
            </w:r>
            <w:r>
              <w:rPr>
                <w:b/>
                <w:lang w:eastAsia="en-US"/>
              </w:rPr>
              <w:t>сетей</w:t>
            </w:r>
          </w:p>
        </w:tc>
      </w:tr>
      <w:tr w:rsidR="008F53A0" w14:paraId="7B2006EC" w14:textId="77777777" w:rsidTr="008F53A0">
        <w:trPr>
          <w:cantSplit/>
          <w:trHeight w:hRule="exact" w:val="422"/>
        </w:trPr>
        <w:tc>
          <w:tcPr>
            <w:tcW w:w="5018" w:type="dxa"/>
            <w:tcBorders>
              <w:top w:val="nil"/>
              <w:left w:val="single" w:sz="6" w:space="0" w:color="auto"/>
              <w:bottom w:val="nil"/>
              <w:right w:val="single" w:sz="6" w:space="0" w:color="auto"/>
            </w:tcBorders>
            <w:shd w:val="clear" w:color="auto" w:fill="FFFFFF"/>
          </w:tcPr>
          <w:p w14:paraId="67E5FC06" w14:textId="77777777" w:rsidR="008F53A0" w:rsidRDefault="008F53A0">
            <w:pPr>
              <w:spacing w:line="254" w:lineRule="auto"/>
              <w:rPr>
                <w:lang w:eastAsia="en-US"/>
              </w:rPr>
            </w:pPr>
          </w:p>
          <w:p w14:paraId="7D026079" w14:textId="77777777" w:rsidR="008F53A0" w:rsidRDefault="008F53A0">
            <w:pPr>
              <w:spacing w:line="254" w:lineRule="auto"/>
              <w:rPr>
                <w:lang w:eastAsia="en-US"/>
              </w:rPr>
            </w:pPr>
          </w:p>
        </w:tc>
        <w:tc>
          <w:tcPr>
            <w:tcW w:w="1654" w:type="dxa"/>
            <w:tcBorders>
              <w:top w:val="single" w:sz="6" w:space="0" w:color="auto"/>
              <w:left w:val="single" w:sz="6" w:space="0" w:color="auto"/>
              <w:bottom w:val="nil"/>
              <w:right w:val="single" w:sz="6" w:space="0" w:color="auto"/>
            </w:tcBorders>
            <w:shd w:val="clear" w:color="auto" w:fill="FFFFFF"/>
            <w:hideMark/>
          </w:tcPr>
          <w:p w14:paraId="5F3BEA2E" w14:textId="77777777" w:rsidR="008F53A0" w:rsidRDefault="008F53A0">
            <w:pPr>
              <w:shd w:val="clear" w:color="auto" w:fill="FFFFFF"/>
              <w:spacing w:line="254" w:lineRule="auto"/>
              <w:rPr>
                <w:lang w:eastAsia="en-US"/>
              </w:rPr>
            </w:pPr>
            <w:r>
              <w:rPr>
                <w:spacing w:val="-2"/>
                <w:lang w:eastAsia="en-US"/>
              </w:rPr>
              <w:t>всего, км</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893DA07" w14:textId="77777777" w:rsidR="008F53A0" w:rsidRDefault="008F53A0">
            <w:pPr>
              <w:shd w:val="clear" w:color="auto" w:fill="FFFFFF"/>
              <w:spacing w:line="226" w:lineRule="exact"/>
              <w:jc w:val="center"/>
              <w:rPr>
                <w:lang w:eastAsia="en-US"/>
              </w:rPr>
            </w:pPr>
            <w:r>
              <w:rPr>
                <w:spacing w:val="-5"/>
                <w:lang w:eastAsia="en-US"/>
              </w:rPr>
              <w:t xml:space="preserve">из них нуждающихся </w:t>
            </w:r>
            <w:r>
              <w:rPr>
                <w:lang w:eastAsia="en-US"/>
              </w:rPr>
              <w:t>в замене</w:t>
            </w:r>
          </w:p>
        </w:tc>
      </w:tr>
      <w:tr w:rsidR="008F53A0" w14:paraId="36F217A2" w14:textId="77777777" w:rsidTr="008F53A0">
        <w:trPr>
          <w:cantSplit/>
          <w:trHeight w:hRule="exact" w:val="326"/>
        </w:trPr>
        <w:tc>
          <w:tcPr>
            <w:tcW w:w="5018" w:type="dxa"/>
            <w:tcBorders>
              <w:top w:val="nil"/>
              <w:left w:val="single" w:sz="6" w:space="0" w:color="auto"/>
              <w:bottom w:val="single" w:sz="6" w:space="0" w:color="auto"/>
              <w:right w:val="single" w:sz="6" w:space="0" w:color="auto"/>
            </w:tcBorders>
            <w:shd w:val="clear" w:color="auto" w:fill="FFFFFF"/>
          </w:tcPr>
          <w:p w14:paraId="16B67769" w14:textId="77777777" w:rsidR="008F53A0" w:rsidRDefault="008F53A0">
            <w:pPr>
              <w:spacing w:line="254" w:lineRule="auto"/>
              <w:rPr>
                <w:lang w:eastAsia="en-US"/>
              </w:rPr>
            </w:pPr>
          </w:p>
          <w:p w14:paraId="710FAB5E" w14:textId="77777777" w:rsidR="008F53A0" w:rsidRDefault="008F53A0">
            <w:pPr>
              <w:spacing w:line="254" w:lineRule="auto"/>
              <w:rPr>
                <w:lang w:eastAsia="en-US"/>
              </w:rPr>
            </w:pPr>
          </w:p>
        </w:tc>
        <w:tc>
          <w:tcPr>
            <w:tcW w:w="1654" w:type="dxa"/>
            <w:tcBorders>
              <w:top w:val="nil"/>
              <w:left w:val="single" w:sz="6" w:space="0" w:color="auto"/>
              <w:bottom w:val="single" w:sz="6" w:space="0" w:color="auto"/>
              <w:right w:val="single" w:sz="6" w:space="0" w:color="auto"/>
            </w:tcBorders>
            <w:shd w:val="clear" w:color="auto" w:fill="FFFFFF"/>
          </w:tcPr>
          <w:p w14:paraId="012E2625" w14:textId="77777777" w:rsidR="008F53A0" w:rsidRDefault="008F53A0">
            <w:pPr>
              <w:spacing w:line="254" w:lineRule="auto"/>
              <w:rPr>
                <w:lang w:eastAsia="en-US"/>
              </w:rPr>
            </w:pPr>
          </w:p>
          <w:p w14:paraId="627A099E" w14:textId="77777777" w:rsidR="008F53A0" w:rsidRDefault="008F53A0">
            <w:pPr>
              <w:spacing w:line="254" w:lineRule="auto"/>
              <w:rPr>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14:paraId="7ECFEABB" w14:textId="77777777" w:rsidR="008F53A0" w:rsidRDefault="008F53A0">
            <w:pPr>
              <w:shd w:val="clear" w:color="auto" w:fill="FFFFFF"/>
              <w:spacing w:line="254" w:lineRule="auto"/>
              <w:rPr>
                <w:highlight w:val="yellow"/>
                <w:lang w:eastAsia="en-US"/>
              </w:rPr>
            </w:pPr>
            <w:r>
              <w:rPr>
                <w:lang w:eastAsia="en-US"/>
              </w:rPr>
              <w:t>всего</w:t>
            </w:r>
          </w:p>
        </w:tc>
        <w:tc>
          <w:tcPr>
            <w:tcW w:w="1482" w:type="dxa"/>
            <w:tcBorders>
              <w:top w:val="single" w:sz="6" w:space="0" w:color="auto"/>
              <w:left w:val="single" w:sz="6" w:space="0" w:color="auto"/>
              <w:bottom w:val="single" w:sz="6" w:space="0" w:color="auto"/>
              <w:right w:val="single" w:sz="6" w:space="0" w:color="auto"/>
            </w:tcBorders>
            <w:shd w:val="clear" w:color="auto" w:fill="FFFFFF"/>
            <w:hideMark/>
          </w:tcPr>
          <w:p w14:paraId="096D08AA" w14:textId="77777777" w:rsidR="008F53A0" w:rsidRDefault="008F53A0">
            <w:pPr>
              <w:shd w:val="clear" w:color="auto" w:fill="FFFFFF"/>
              <w:spacing w:line="254" w:lineRule="auto"/>
              <w:rPr>
                <w:lang w:eastAsia="en-US"/>
              </w:rPr>
            </w:pPr>
            <w:r>
              <w:rPr>
                <w:lang w:eastAsia="en-US"/>
              </w:rPr>
              <w:t>в %</w:t>
            </w:r>
          </w:p>
        </w:tc>
      </w:tr>
      <w:tr w:rsidR="008F53A0" w14:paraId="3C5B3297" w14:textId="77777777" w:rsidTr="008F53A0">
        <w:trPr>
          <w:trHeight w:hRule="exact" w:val="289"/>
        </w:trPr>
        <w:tc>
          <w:tcPr>
            <w:tcW w:w="5018" w:type="dxa"/>
            <w:tcBorders>
              <w:top w:val="single" w:sz="6" w:space="0" w:color="auto"/>
              <w:left w:val="single" w:sz="6" w:space="0" w:color="auto"/>
              <w:bottom w:val="single" w:sz="4" w:space="0" w:color="auto"/>
              <w:right w:val="single" w:sz="6" w:space="0" w:color="auto"/>
            </w:tcBorders>
            <w:shd w:val="clear" w:color="auto" w:fill="FFFFFF"/>
            <w:hideMark/>
          </w:tcPr>
          <w:p w14:paraId="00816C56" w14:textId="77777777" w:rsidR="008F53A0" w:rsidRDefault="008F53A0">
            <w:pPr>
              <w:shd w:val="clear" w:color="auto" w:fill="FFFFFF"/>
              <w:spacing w:line="269" w:lineRule="exact"/>
              <w:rPr>
                <w:lang w:eastAsia="en-US"/>
              </w:rPr>
            </w:pPr>
            <w:r>
              <w:rPr>
                <w:lang w:eastAsia="en-US"/>
              </w:rPr>
              <w:t>Кугальское сельское поселение</w:t>
            </w:r>
          </w:p>
        </w:tc>
        <w:tc>
          <w:tcPr>
            <w:tcW w:w="1654" w:type="dxa"/>
            <w:tcBorders>
              <w:top w:val="single" w:sz="6" w:space="0" w:color="auto"/>
              <w:left w:val="single" w:sz="6" w:space="0" w:color="auto"/>
              <w:bottom w:val="single" w:sz="4" w:space="0" w:color="auto"/>
              <w:right w:val="single" w:sz="6" w:space="0" w:color="auto"/>
            </w:tcBorders>
            <w:shd w:val="clear" w:color="auto" w:fill="FFFFFF"/>
            <w:hideMark/>
          </w:tcPr>
          <w:p w14:paraId="0025C17D" w14:textId="77777777" w:rsidR="008F53A0" w:rsidRDefault="008F53A0">
            <w:pPr>
              <w:shd w:val="clear" w:color="auto" w:fill="FFFFFF"/>
              <w:spacing w:line="254" w:lineRule="auto"/>
              <w:rPr>
                <w:lang w:eastAsia="en-US"/>
              </w:rPr>
            </w:pPr>
            <w:r>
              <w:rPr>
                <w:lang w:eastAsia="en-US"/>
              </w:rPr>
              <w:t>10,62</w:t>
            </w:r>
          </w:p>
        </w:tc>
        <w:tc>
          <w:tcPr>
            <w:tcW w:w="1311" w:type="dxa"/>
            <w:tcBorders>
              <w:top w:val="single" w:sz="6" w:space="0" w:color="auto"/>
              <w:left w:val="single" w:sz="6" w:space="0" w:color="auto"/>
              <w:bottom w:val="single" w:sz="4" w:space="0" w:color="auto"/>
              <w:right w:val="single" w:sz="6" w:space="0" w:color="auto"/>
            </w:tcBorders>
            <w:shd w:val="clear" w:color="auto" w:fill="FFFFFF"/>
            <w:hideMark/>
          </w:tcPr>
          <w:p w14:paraId="437C8C43" w14:textId="77777777" w:rsidR="008F53A0" w:rsidRDefault="008F53A0">
            <w:pPr>
              <w:shd w:val="clear" w:color="auto" w:fill="FFFFFF"/>
              <w:spacing w:line="254" w:lineRule="auto"/>
              <w:rPr>
                <w:lang w:eastAsia="en-US"/>
              </w:rPr>
            </w:pPr>
            <w:r>
              <w:rPr>
                <w:lang w:eastAsia="en-US"/>
              </w:rPr>
              <w:t>5,0</w:t>
            </w:r>
          </w:p>
        </w:tc>
        <w:tc>
          <w:tcPr>
            <w:tcW w:w="1482" w:type="dxa"/>
            <w:tcBorders>
              <w:top w:val="single" w:sz="6" w:space="0" w:color="auto"/>
              <w:left w:val="single" w:sz="6" w:space="0" w:color="auto"/>
              <w:bottom w:val="single" w:sz="4" w:space="0" w:color="auto"/>
              <w:right w:val="single" w:sz="6" w:space="0" w:color="auto"/>
            </w:tcBorders>
            <w:shd w:val="clear" w:color="auto" w:fill="FFFFFF"/>
            <w:hideMark/>
          </w:tcPr>
          <w:p w14:paraId="1C1DBFFE" w14:textId="77777777" w:rsidR="008F53A0" w:rsidRDefault="008F53A0">
            <w:pPr>
              <w:shd w:val="clear" w:color="auto" w:fill="FFFFFF"/>
              <w:spacing w:line="254" w:lineRule="auto"/>
              <w:rPr>
                <w:lang w:eastAsia="en-US"/>
              </w:rPr>
            </w:pPr>
            <w:r>
              <w:rPr>
                <w:lang w:eastAsia="en-US"/>
              </w:rPr>
              <w:t>47,08</w:t>
            </w:r>
          </w:p>
        </w:tc>
      </w:tr>
    </w:tbl>
    <w:p w14:paraId="11B090FE" w14:textId="77777777" w:rsidR="008F53A0" w:rsidRDefault="008F53A0" w:rsidP="008F53A0">
      <w:pPr>
        <w:shd w:val="clear" w:color="auto" w:fill="FFFFFF"/>
      </w:pPr>
      <w:r>
        <w:t xml:space="preserve">                                                                               </w:t>
      </w:r>
    </w:p>
    <w:p w14:paraId="3DB71459" w14:textId="77777777" w:rsidR="008F53A0" w:rsidRDefault="008F53A0" w:rsidP="008F53A0">
      <w:pPr>
        <w:shd w:val="clear" w:color="auto" w:fill="FFFFFF"/>
        <w:tabs>
          <w:tab w:val="left" w:pos="2400"/>
        </w:tabs>
        <w:ind w:firstLine="533"/>
        <w:jc w:val="center"/>
        <w:rPr>
          <w:b/>
        </w:rPr>
      </w:pPr>
      <w:r>
        <w:t xml:space="preserve">                                                                               </w:t>
      </w:r>
    </w:p>
    <w:p w14:paraId="33947D63" w14:textId="77777777" w:rsidR="008F53A0" w:rsidRDefault="008F53A0" w:rsidP="008F53A0">
      <w:pPr>
        <w:shd w:val="clear" w:color="auto" w:fill="FFFFFF"/>
        <w:tabs>
          <w:tab w:val="left" w:pos="2400"/>
        </w:tabs>
        <w:ind w:firstLine="533"/>
        <w:jc w:val="center"/>
      </w:pPr>
      <w:r>
        <w:rPr>
          <w:b/>
        </w:rPr>
        <w:t xml:space="preserve">                                                                                                                        </w:t>
      </w:r>
      <w:r>
        <w:t>Таблица 2</w:t>
      </w:r>
    </w:p>
    <w:p w14:paraId="629B1DBF" w14:textId="77777777" w:rsidR="008F53A0" w:rsidRDefault="008F53A0" w:rsidP="008F53A0">
      <w:pPr>
        <w:shd w:val="clear" w:color="auto" w:fill="FFFFFF"/>
        <w:tabs>
          <w:tab w:val="left" w:pos="2400"/>
        </w:tabs>
        <w:ind w:hanging="11"/>
        <w:jc w:val="center"/>
        <w:rPr>
          <w:b/>
        </w:rPr>
      </w:pPr>
      <w:r>
        <w:rPr>
          <w:b/>
        </w:rPr>
        <w:t>Оценка состояния водоснабжения населения    по Кугальскому сельскому поселению</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910"/>
        <w:gridCol w:w="3645"/>
      </w:tblGrid>
      <w:tr w:rsidR="008F53A0" w14:paraId="1ACBAEC3" w14:textId="77777777" w:rsidTr="008F53A0">
        <w:tc>
          <w:tcPr>
            <w:tcW w:w="2850" w:type="dxa"/>
            <w:tcBorders>
              <w:top w:val="single" w:sz="4" w:space="0" w:color="auto"/>
              <w:left w:val="single" w:sz="4" w:space="0" w:color="auto"/>
              <w:bottom w:val="single" w:sz="4" w:space="0" w:color="auto"/>
              <w:right w:val="single" w:sz="4" w:space="0" w:color="auto"/>
            </w:tcBorders>
            <w:hideMark/>
          </w:tcPr>
          <w:p w14:paraId="73D11FF8" w14:textId="77777777" w:rsidR="008F53A0" w:rsidRDefault="008F53A0">
            <w:pPr>
              <w:tabs>
                <w:tab w:val="left" w:pos="2400"/>
              </w:tabs>
              <w:spacing w:line="254" w:lineRule="auto"/>
              <w:rPr>
                <w:b/>
                <w:lang w:eastAsia="en-US"/>
              </w:rPr>
            </w:pPr>
            <w:r>
              <w:rPr>
                <w:b/>
                <w:lang w:eastAsia="en-US"/>
              </w:rPr>
              <w:t>Наименование муниципального образования</w:t>
            </w:r>
          </w:p>
        </w:tc>
        <w:tc>
          <w:tcPr>
            <w:tcW w:w="2910" w:type="dxa"/>
            <w:tcBorders>
              <w:top w:val="single" w:sz="4" w:space="0" w:color="auto"/>
              <w:left w:val="single" w:sz="4" w:space="0" w:color="auto"/>
              <w:bottom w:val="single" w:sz="4" w:space="0" w:color="auto"/>
              <w:right w:val="single" w:sz="4" w:space="0" w:color="auto"/>
            </w:tcBorders>
          </w:tcPr>
          <w:p w14:paraId="38C46967" w14:textId="3C3B5D9B" w:rsidR="008F53A0" w:rsidRDefault="00881FDA">
            <w:pPr>
              <w:tabs>
                <w:tab w:val="left" w:pos="1437"/>
                <w:tab w:val="left" w:pos="1488"/>
                <w:tab w:val="left" w:pos="2400"/>
              </w:tabs>
              <w:spacing w:line="254" w:lineRule="auto"/>
              <w:jc w:val="center"/>
              <w:rPr>
                <w:b/>
                <w:lang w:eastAsia="en-US"/>
              </w:rPr>
            </w:pPr>
            <w:r>
              <w:rPr>
                <w:b/>
                <w:lang w:eastAsia="en-US"/>
              </w:rPr>
              <w:t xml:space="preserve">Доля населения, </w:t>
            </w:r>
            <w:r w:rsidR="008F53A0">
              <w:rPr>
                <w:b/>
                <w:lang w:eastAsia="en-US"/>
              </w:rPr>
              <w:t>обеспеченного водопроводом %</w:t>
            </w:r>
          </w:p>
          <w:p w14:paraId="620C5514" w14:textId="77777777" w:rsidR="008F53A0" w:rsidRDefault="008F53A0">
            <w:pPr>
              <w:tabs>
                <w:tab w:val="left" w:pos="3255"/>
              </w:tabs>
              <w:spacing w:line="254" w:lineRule="auto"/>
              <w:jc w:val="center"/>
              <w:rPr>
                <w:lang w:eastAsia="en-US"/>
              </w:rPr>
            </w:pPr>
          </w:p>
          <w:p w14:paraId="0E28D71B" w14:textId="77777777" w:rsidR="008F53A0" w:rsidRDefault="008F53A0">
            <w:pPr>
              <w:tabs>
                <w:tab w:val="left" w:pos="2400"/>
              </w:tabs>
              <w:spacing w:line="254" w:lineRule="auto"/>
              <w:jc w:val="center"/>
              <w:rPr>
                <w:b/>
                <w:lang w:eastAsia="en-US"/>
              </w:rPr>
            </w:pPr>
          </w:p>
        </w:tc>
        <w:tc>
          <w:tcPr>
            <w:tcW w:w="3645" w:type="dxa"/>
            <w:tcBorders>
              <w:top w:val="single" w:sz="4" w:space="0" w:color="auto"/>
              <w:left w:val="single" w:sz="4" w:space="0" w:color="auto"/>
              <w:bottom w:val="single" w:sz="4" w:space="0" w:color="auto"/>
              <w:right w:val="single" w:sz="4" w:space="0" w:color="auto"/>
            </w:tcBorders>
            <w:hideMark/>
          </w:tcPr>
          <w:p w14:paraId="4FD0DD6E" w14:textId="77777777" w:rsidR="008F53A0" w:rsidRDefault="008F53A0">
            <w:pPr>
              <w:tabs>
                <w:tab w:val="left" w:pos="2400"/>
              </w:tabs>
              <w:spacing w:line="254" w:lineRule="auto"/>
              <w:jc w:val="center"/>
              <w:rPr>
                <w:b/>
                <w:lang w:eastAsia="en-US"/>
              </w:rPr>
            </w:pPr>
            <w:r>
              <w:rPr>
                <w:b/>
                <w:lang w:eastAsia="en-US"/>
              </w:rPr>
              <w:t>Средняя по муниципальному образованию степень износа сооружений водоснабжения, %</w:t>
            </w:r>
          </w:p>
        </w:tc>
      </w:tr>
      <w:tr w:rsidR="008F53A0" w14:paraId="6DEB0FBB" w14:textId="77777777" w:rsidTr="008F53A0">
        <w:tc>
          <w:tcPr>
            <w:tcW w:w="2850" w:type="dxa"/>
            <w:tcBorders>
              <w:top w:val="single" w:sz="4" w:space="0" w:color="auto"/>
              <w:left w:val="single" w:sz="4" w:space="0" w:color="auto"/>
              <w:bottom w:val="single" w:sz="4" w:space="0" w:color="auto"/>
              <w:right w:val="single" w:sz="4" w:space="0" w:color="auto"/>
            </w:tcBorders>
            <w:hideMark/>
          </w:tcPr>
          <w:p w14:paraId="12FC349A" w14:textId="77777777" w:rsidR="008F53A0" w:rsidRDefault="008F53A0">
            <w:pPr>
              <w:tabs>
                <w:tab w:val="left" w:pos="2400"/>
              </w:tabs>
              <w:spacing w:line="254" w:lineRule="auto"/>
              <w:jc w:val="both"/>
              <w:rPr>
                <w:lang w:eastAsia="en-US"/>
              </w:rPr>
            </w:pPr>
            <w:r>
              <w:rPr>
                <w:lang w:eastAsia="en-US"/>
              </w:rPr>
              <w:t>Кугальское сельское поселение</w:t>
            </w:r>
          </w:p>
        </w:tc>
        <w:tc>
          <w:tcPr>
            <w:tcW w:w="2910" w:type="dxa"/>
            <w:tcBorders>
              <w:top w:val="single" w:sz="4" w:space="0" w:color="auto"/>
              <w:left w:val="single" w:sz="4" w:space="0" w:color="auto"/>
              <w:bottom w:val="single" w:sz="4" w:space="0" w:color="auto"/>
              <w:right w:val="single" w:sz="4" w:space="0" w:color="auto"/>
            </w:tcBorders>
            <w:hideMark/>
          </w:tcPr>
          <w:p w14:paraId="707AAF8A" w14:textId="77777777" w:rsidR="008F53A0" w:rsidRDefault="008F53A0">
            <w:pPr>
              <w:tabs>
                <w:tab w:val="left" w:pos="2400"/>
              </w:tabs>
              <w:spacing w:line="254" w:lineRule="auto"/>
              <w:jc w:val="center"/>
              <w:rPr>
                <w:lang w:eastAsia="en-US"/>
              </w:rPr>
            </w:pPr>
            <w:r>
              <w:rPr>
                <w:lang w:eastAsia="en-US"/>
              </w:rPr>
              <w:t>79</w:t>
            </w:r>
          </w:p>
        </w:tc>
        <w:tc>
          <w:tcPr>
            <w:tcW w:w="3645" w:type="dxa"/>
            <w:tcBorders>
              <w:top w:val="single" w:sz="4" w:space="0" w:color="auto"/>
              <w:left w:val="single" w:sz="4" w:space="0" w:color="auto"/>
              <w:bottom w:val="single" w:sz="4" w:space="0" w:color="auto"/>
              <w:right w:val="single" w:sz="4" w:space="0" w:color="auto"/>
            </w:tcBorders>
            <w:hideMark/>
          </w:tcPr>
          <w:p w14:paraId="2DAD38CB" w14:textId="77777777" w:rsidR="008F53A0" w:rsidRDefault="008F53A0">
            <w:pPr>
              <w:tabs>
                <w:tab w:val="left" w:pos="2400"/>
              </w:tabs>
              <w:spacing w:line="254" w:lineRule="auto"/>
              <w:jc w:val="center"/>
              <w:rPr>
                <w:lang w:eastAsia="en-US"/>
              </w:rPr>
            </w:pPr>
            <w:r>
              <w:rPr>
                <w:lang w:eastAsia="en-US"/>
              </w:rPr>
              <w:t>81,3 в том числе водозаборов 100 %</w:t>
            </w:r>
          </w:p>
          <w:p w14:paraId="6968A0BB" w14:textId="77777777" w:rsidR="008F53A0" w:rsidRDefault="008F53A0">
            <w:pPr>
              <w:tabs>
                <w:tab w:val="left" w:pos="2400"/>
              </w:tabs>
              <w:spacing w:line="254" w:lineRule="auto"/>
              <w:jc w:val="center"/>
              <w:rPr>
                <w:lang w:eastAsia="en-US"/>
              </w:rPr>
            </w:pPr>
            <w:r>
              <w:rPr>
                <w:lang w:eastAsia="en-US"/>
              </w:rPr>
              <w:t>Оборудовании 62,7 %</w:t>
            </w:r>
          </w:p>
        </w:tc>
      </w:tr>
    </w:tbl>
    <w:p w14:paraId="6DC7650D" w14:textId="77777777" w:rsidR="008F53A0" w:rsidRDefault="008F53A0" w:rsidP="008F53A0">
      <w:pPr>
        <w:shd w:val="clear" w:color="auto" w:fill="FFFFFF"/>
        <w:tabs>
          <w:tab w:val="left" w:pos="2400"/>
        </w:tabs>
        <w:ind w:firstLine="742"/>
        <w:jc w:val="both"/>
      </w:pPr>
      <w: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w:t>
      </w:r>
      <w:r>
        <w:lastRenderedPageBreak/>
        <w:t>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Одной из проблем тарифного регулирования является ограничение роста платежей предельными индексами в размере не выше 15%. Данное ограничение не позволяет развиваться организациям коммунального комплекса.</w:t>
      </w:r>
    </w:p>
    <w:p w14:paraId="157CA820" w14:textId="77777777" w:rsidR="008F53A0" w:rsidRDefault="008F53A0" w:rsidP="008F53A0">
      <w:pPr>
        <w:shd w:val="clear" w:color="auto" w:fill="FFFFFF"/>
        <w:ind w:firstLine="528"/>
        <w:jc w:val="both"/>
      </w:pPr>
      <w:r>
        <w:t xml:space="preserve">  Планово-предупредительный ремонт инженерных систем и сооружений практически был подменен аварийно-восстановительными работами, а комплексный капитальный ремонт жилищного фонда - проведением выборочного капитального ремонта.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Кугальского сельского поселения находятся жилые помещения общей площадью 27,6 тыс. кв. м.</w:t>
      </w:r>
    </w:p>
    <w:p w14:paraId="6A4A859A" w14:textId="77777777" w:rsidR="008F53A0" w:rsidRDefault="008F53A0" w:rsidP="008F53A0">
      <w:pPr>
        <w:shd w:val="clear" w:color="auto" w:fill="FFFFFF"/>
        <w:jc w:val="both"/>
      </w:pPr>
      <w:r>
        <w:t xml:space="preserve">          Износ водопроводных сетей составляет 81,3 %, в том числе оборудования водозаборов 100%, оборудования системы транспортирования воды 62,7%, высокая аварийность участков водопровода.</w:t>
      </w:r>
    </w:p>
    <w:p w14:paraId="47F444B4" w14:textId="77777777" w:rsidR="008F53A0" w:rsidRDefault="008F53A0" w:rsidP="008F53A0">
      <w:pPr>
        <w:shd w:val="clear" w:color="auto" w:fill="FFFFFF"/>
        <w:ind w:firstLine="528"/>
        <w:jc w:val="both"/>
      </w:pPr>
      <w:r>
        <w:t>В результате накопленного износа растет количество инцидентов и аварий в системах электро-, водоснабжения, увеличиваются сроки ликвидации аварий и стоимость ремонтов.</w:t>
      </w:r>
    </w:p>
    <w:p w14:paraId="00FC8C7B" w14:textId="77777777" w:rsidR="008F53A0" w:rsidRDefault="008F53A0" w:rsidP="008F53A0">
      <w:pPr>
        <w:shd w:val="clear" w:color="auto" w:fill="FFFFFF"/>
        <w:ind w:firstLine="528"/>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73A5EB0D" w14:textId="77777777" w:rsidR="008F53A0" w:rsidRDefault="008F53A0" w:rsidP="008F53A0">
      <w:pPr>
        <w:shd w:val="clear" w:color="auto" w:fill="FFFFFF"/>
        <w:ind w:firstLine="691"/>
        <w:jc w:val="both"/>
      </w:pPr>
      <w:r>
        <w:t>В рамках реализации Программы предусматривается выполнить мероприятия по модернизации и реконструкции системы, электроснабжения, водоснабжения.</w:t>
      </w:r>
    </w:p>
    <w:p w14:paraId="3F373D8C" w14:textId="77777777" w:rsidR="008F53A0" w:rsidRDefault="008F53A0" w:rsidP="008F53A0">
      <w:pPr>
        <w:shd w:val="clear" w:color="auto" w:fill="FFFFFF"/>
        <w:ind w:firstLine="691"/>
        <w:jc w:val="both"/>
      </w:pPr>
      <w: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14:paraId="4540F18F" w14:textId="77777777" w:rsidR="008F53A0" w:rsidRDefault="008F53A0" w:rsidP="008F53A0">
      <w:pPr>
        <w:shd w:val="clear" w:color="auto" w:fill="FFFFFF"/>
        <w:ind w:firstLine="706"/>
        <w:jc w:val="both"/>
      </w:pPr>
      <w:r>
        <w:t>Для выполнения приоритетных задач социально-экономического развития Кугальского сельского поселения необходимо добиться:</w:t>
      </w:r>
    </w:p>
    <w:p w14:paraId="677FE2A6" w14:textId="77777777" w:rsidR="008F53A0" w:rsidRDefault="008F53A0" w:rsidP="008F53A0">
      <w:pPr>
        <w:shd w:val="clear" w:color="auto" w:fill="FFFFFF"/>
      </w:pPr>
      <w:r>
        <w:t xml:space="preserve">            - снижения уровня износа объектов коммунальной инфраструктуры;</w:t>
      </w:r>
    </w:p>
    <w:p w14:paraId="3026E321" w14:textId="77777777" w:rsidR="008F53A0" w:rsidRDefault="008F53A0" w:rsidP="008F53A0">
      <w:pPr>
        <w:shd w:val="clear" w:color="auto" w:fill="FFFFFF"/>
        <w:ind w:firstLine="686"/>
        <w:jc w:val="both"/>
      </w:pPr>
      <w:r>
        <w:t>- достижения финансовой устойчивости предприятий коммунальной сферы.</w:t>
      </w:r>
    </w:p>
    <w:p w14:paraId="5EE4473F" w14:textId="77777777" w:rsidR="008F53A0" w:rsidRDefault="008F53A0" w:rsidP="008F53A0">
      <w:pPr>
        <w:shd w:val="clear" w:color="auto" w:fill="FFFFFF"/>
      </w:pPr>
      <w:r>
        <w:t>Решение задач предусматривает несколько направлений.</w:t>
      </w:r>
    </w:p>
    <w:p w14:paraId="768E290E" w14:textId="77777777" w:rsidR="008F53A0" w:rsidRDefault="008F53A0" w:rsidP="008F53A0">
      <w:pPr>
        <w:shd w:val="clear" w:color="auto" w:fill="FFFFFF"/>
        <w:ind w:firstLine="696"/>
        <w:jc w:val="both"/>
      </w:pPr>
      <w:r>
        <w:t>Одним из направлений является развитие системы ресурсо- и энергосбережения. Контроль за объемами фактически использованного ресурса обеспечивается путем организации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энергетических обследований, составление энергетических паспортов).</w:t>
      </w:r>
    </w:p>
    <w:p w14:paraId="46C9F0E0" w14:textId="77777777" w:rsidR="008F53A0" w:rsidRDefault="008F53A0" w:rsidP="008F53A0">
      <w:pPr>
        <w:pStyle w:val="2"/>
        <w:ind w:left="0" w:firstLine="705"/>
        <w:rPr>
          <w:sz w:val="24"/>
          <w:szCs w:val="24"/>
        </w:rPr>
      </w:pPr>
      <w:r>
        <w:rPr>
          <w:sz w:val="24"/>
          <w:szCs w:val="24"/>
        </w:rPr>
        <w:t xml:space="preserve">Правила внешнего благоустройства на территории муниципального образования Кугальское сельское поселение Яранского района Кировской области, утверждены Решением Кугальской сельской Думы.  </w:t>
      </w:r>
    </w:p>
    <w:p w14:paraId="4C2AA5B4" w14:textId="77777777" w:rsidR="008F53A0" w:rsidRDefault="008F53A0" w:rsidP="008F53A0">
      <w:pPr>
        <w:pStyle w:val="2"/>
        <w:ind w:left="0"/>
        <w:rPr>
          <w:sz w:val="24"/>
          <w:szCs w:val="24"/>
        </w:rPr>
      </w:pPr>
      <w:r>
        <w:rPr>
          <w:sz w:val="24"/>
          <w:szCs w:val="24"/>
        </w:rPr>
        <w:t>Большая часть зеленых насаждений сел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создавая аварийные ситуации для зданий, жилых домов, электропроводов, автотранспорта.</w:t>
      </w:r>
    </w:p>
    <w:p w14:paraId="1B23CC8D" w14:textId="77777777" w:rsidR="008F53A0" w:rsidRDefault="008F53A0" w:rsidP="008F53A0">
      <w:pPr>
        <w:pStyle w:val="2"/>
        <w:ind w:left="0" w:firstLine="0"/>
        <w:rPr>
          <w:sz w:val="24"/>
          <w:szCs w:val="24"/>
        </w:rPr>
      </w:pPr>
    </w:p>
    <w:p w14:paraId="476AEEC0" w14:textId="77777777" w:rsidR="008F53A0" w:rsidRDefault="008F53A0" w:rsidP="008F53A0">
      <w:pPr>
        <w:pStyle w:val="2"/>
        <w:ind w:left="0"/>
        <w:rPr>
          <w:sz w:val="24"/>
          <w:szCs w:val="24"/>
        </w:rPr>
      </w:pPr>
      <w:r>
        <w:rPr>
          <w:sz w:val="24"/>
          <w:szCs w:val="24"/>
        </w:rPr>
        <w:t xml:space="preserve"> Необходимо:</w:t>
      </w:r>
    </w:p>
    <w:p w14:paraId="6C56180F" w14:textId="77777777" w:rsidR="008F53A0" w:rsidRDefault="008F53A0" w:rsidP="008F53A0">
      <w:pPr>
        <w:pStyle w:val="2"/>
        <w:ind w:left="0"/>
        <w:rPr>
          <w:sz w:val="24"/>
          <w:szCs w:val="24"/>
        </w:rPr>
      </w:pPr>
      <w:r>
        <w:rPr>
          <w:sz w:val="24"/>
          <w:szCs w:val="24"/>
        </w:rPr>
        <w:t>1. Проведение омолаживающей обрезки на территории Кугальского сельского поселения</w:t>
      </w:r>
    </w:p>
    <w:p w14:paraId="3DE5EF43" w14:textId="77777777" w:rsidR="008F53A0" w:rsidRDefault="008F53A0" w:rsidP="008F53A0">
      <w:pPr>
        <w:pStyle w:val="2"/>
        <w:ind w:left="0"/>
        <w:rPr>
          <w:sz w:val="24"/>
          <w:szCs w:val="24"/>
        </w:rPr>
      </w:pPr>
      <w:r>
        <w:rPr>
          <w:sz w:val="24"/>
          <w:szCs w:val="24"/>
        </w:rPr>
        <w:t>2. Проведение сноса аварийных деревьев.</w:t>
      </w:r>
    </w:p>
    <w:p w14:paraId="3918A1E6" w14:textId="77777777" w:rsidR="008F53A0" w:rsidRDefault="008F53A0" w:rsidP="008F53A0">
      <w:pPr>
        <w:pStyle w:val="2"/>
        <w:ind w:left="0"/>
        <w:rPr>
          <w:sz w:val="24"/>
          <w:szCs w:val="24"/>
        </w:rPr>
      </w:pPr>
      <w:r>
        <w:rPr>
          <w:sz w:val="24"/>
          <w:szCs w:val="24"/>
        </w:rPr>
        <w:lastRenderedPageBreak/>
        <w:t>3. Больше вводить в состав зеленого фонда села такие породы как: березу пушистую, боярышник, вяз обыкновенный, ель колючую.</w:t>
      </w:r>
    </w:p>
    <w:p w14:paraId="0107D61E" w14:textId="77777777" w:rsidR="008F53A0" w:rsidRDefault="008F53A0" w:rsidP="008F53A0">
      <w:pPr>
        <w:pStyle w:val="2"/>
        <w:ind w:left="0" w:firstLine="0"/>
        <w:rPr>
          <w:sz w:val="24"/>
          <w:szCs w:val="24"/>
        </w:rPr>
      </w:pPr>
      <w:r>
        <w:rPr>
          <w:sz w:val="24"/>
          <w:szCs w:val="24"/>
        </w:rPr>
        <w:t xml:space="preserve">          4. Провести реконструкцию зеленых насаждений, не имеющих эстетической и экологической ценности.</w:t>
      </w:r>
    </w:p>
    <w:p w14:paraId="24ADDD0B" w14:textId="77777777" w:rsidR="008F53A0" w:rsidRDefault="008F53A0" w:rsidP="008F53A0">
      <w:pPr>
        <w:pStyle w:val="2"/>
        <w:ind w:left="0"/>
        <w:rPr>
          <w:sz w:val="24"/>
          <w:szCs w:val="24"/>
        </w:rPr>
      </w:pPr>
      <w:r>
        <w:rPr>
          <w:sz w:val="24"/>
          <w:szCs w:val="24"/>
        </w:rPr>
        <w:t xml:space="preserve"> 5. Установка урн на территории сельского поселения.</w:t>
      </w:r>
    </w:p>
    <w:p w14:paraId="3D05C5EA" w14:textId="77777777" w:rsidR="008F53A0" w:rsidRDefault="008F53A0" w:rsidP="008F53A0">
      <w:pPr>
        <w:pStyle w:val="2"/>
        <w:ind w:left="0"/>
        <w:rPr>
          <w:sz w:val="24"/>
          <w:szCs w:val="24"/>
        </w:rPr>
      </w:pPr>
      <w:r>
        <w:rPr>
          <w:sz w:val="24"/>
          <w:szCs w:val="24"/>
        </w:rPr>
        <w:t xml:space="preserve">  6. Спланировать обустройство новых и заброшенных территорий зелеными насаждениями и цветниками.</w:t>
      </w:r>
    </w:p>
    <w:p w14:paraId="21867BF6" w14:textId="6B7D75B6" w:rsidR="008F53A0" w:rsidRDefault="008F53A0" w:rsidP="008F53A0">
      <w:pPr>
        <w:pStyle w:val="2"/>
        <w:ind w:left="0"/>
        <w:rPr>
          <w:sz w:val="24"/>
          <w:szCs w:val="24"/>
        </w:rPr>
      </w:pPr>
      <w:r>
        <w:rPr>
          <w:sz w:val="24"/>
          <w:szCs w:val="24"/>
        </w:rPr>
        <w:t>7.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w:t>
      </w:r>
      <w:r w:rsidR="00881FDA">
        <w:rPr>
          <w:sz w:val="24"/>
          <w:szCs w:val="24"/>
        </w:rPr>
        <w:t>иболее толерантных к загрязнения</w:t>
      </w:r>
      <w:r>
        <w:rPr>
          <w:sz w:val="24"/>
          <w:szCs w:val="24"/>
        </w:rPr>
        <w:t>м и выполняющие фитогенетическую роль.</w:t>
      </w:r>
    </w:p>
    <w:p w14:paraId="3F4E5559" w14:textId="77777777" w:rsidR="008F53A0" w:rsidRDefault="008F53A0" w:rsidP="008F53A0">
      <w:pPr>
        <w:pStyle w:val="2"/>
        <w:ind w:left="0"/>
        <w:rPr>
          <w:sz w:val="24"/>
          <w:szCs w:val="24"/>
        </w:rPr>
      </w:pPr>
      <w:r>
        <w:rPr>
          <w:sz w:val="24"/>
          <w:szCs w:val="24"/>
        </w:rPr>
        <w:t>8. Проведение стрижки газонов около всех хозяйствующих объектов.</w:t>
      </w:r>
    </w:p>
    <w:p w14:paraId="3B2D0E06" w14:textId="77777777" w:rsidR="008F53A0" w:rsidRDefault="008F53A0" w:rsidP="008F53A0">
      <w:pPr>
        <w:pStyle w:val="2"/>
        <w:ind w:left="0"/>
        <w:rPr>
          <w:sz w:val="24"/>
          <w:szCs w:val="24"/>
        </w:rPr>
      </w:pPr>
      <w:r>
        <w:rPr>
          <w:sz w:val="24"/>
          <w:szCs w:val="24"/>
        </w:rPr>
        <w:t>9. Разработать проекты по благоустройству и озеленению Кугальского сельского поселения.</w:t>
      </w:r>
    </w:p>
    <w:p w14:paraId="4A7FDC16" w14:textId="77777777" w:rsidR="008F53A0" w:rsidRDefault="008F53A0" w:rsidP="008F53A0">
      <w:pPr>
        <w:pStyle w:val="2"/>
        <w:ind w:left="0"/>
        <w:rPr>
          <w:sz w:val="24"/>
          <w:szCs w:val="24"/>
        </w:rPr>
      </w:pPr>
      <w:r>
        <w:rPr>
          <w:sz w:val="24"/>
          <w:szCs w:val="24"/>
        </w:rPr>
        <w:t>10. Озеленение придомовых территорий.</w:t>
      </w:r>
    </w:p>
    <w:p w14:paraId="262B2504" w14:textId="77777777" w:rsidR="008F53A0" w:rsidRDefault="008F53A0" w:rsidP="008F53A0">
      <w:pPr>
        <w:jc w:val="both"/>
        <w:rPr>
          <w:b/>
          <w:bCs/>
        </w:rPr>
      </w:pPr>
    </w:p>
    <w:p w14:paraId="6037C8F1" w14:textId="77777777" w:rsidR="008F53A0" w:rsidRDefault="008F53A0" w:rsidP="008F53A0">
      <w:pPr>
        <w:ind w:firstLine="708"/>
        <w:jc w:val="both"/>
        <w:rPr>
          <w:bCs/>
        </w:rPr>
      </w:pPr>
      <w:r>
        <w:rPr>
          <w:bCs/>
        </w:rPr>
        <w:t xml:space="preserve">Одной из проблем благоустройства сел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сел на улицах. Необходимо привлечь население к решению проблем загрязнения и обустройства сел. </w:t>
      </w:r>
    </w:p>
    <w:p w14:paraId="5724B21F" w14:textId="77777777" w:rsidR="008F53A0" w:rsidRDefault="008F53A0" w:rsidP="008F53A0">
      <w:pPr>
        <w:jc w:val="both"/>
        <w:rPr>
          <w:bCs/>
        </w:rPr>
      </w:pPr>
    </w:p>
    <w:p w14:paraId="35D230AB" w14:textId="77777777" w:rsidR="008F53A0" w:rsidRDefault="008F53A0" w:rsidP="008F53A0">
      <w:pPr>
        <w:jc w:val="both"/>
        <w:rPr>
          <w:bCs/>
        </w:rPr>
      </w:pPr>
      <w:r>
        <w:rPr>
          <w:bCs/>
        </w:rPr>
        <w:t xml:space="preserve"> Территории дворов необходимо привести в образцовое состояние:</w:t>
      </w:r>
    </w:p>
    <w:p w14:paraId="5BA1EF0E" w14:textId="77777777" w:rsidR="008F53A0" w:rsidRDefault="008F53A0" w:rsidP="008F53A0">
      <w:pPr>
        <w:jc w:val="both"/>
        <w:rPr>
          <w:bCs/>
        </w:rPr>
      </w:pPr>
      <w:r>
        <w:rPr>
          <w:bCs/>
        </w:rPr>
        <w:t xml:space="preserve"> 1. Оборудовать места отдыха, установить скамейки, детские и спортивные площадки, урны.</w:t>
      </w:r>
    </w:p>
    <w:p w14:paraId="6E5CCB3E" w14:textId="77777777" w:rsidR="008F53A0" w:rsidRDefault="008F53A0" w:rsidP="008F53A0">
      <w:pPr>
        <w:jc w:val="both"/>
        <w:rPr>
          <w:bCs/>
        </w:rPr>
      </w:pPr>
      <w:r>
        <w:rPr>
          <w:bCs/>
        </w:rPr>
        <w:t xml:space="preserve"> 2. Уделить внимание техническому состоянию прилегающей территории, тротуаров, бордюров, ограждений.</w:t>
      </w:r>
    </w:p>
    <w:p w14:paraId="78EDFD96" w14:textId="77777777" w:rsidR="008F53A0" w:rsidRDefault="008F53A0" w:rsidP="008F53A0">
      <w:pPr>
        <w:jc w:val="both"/>
        <w:rPr>
          <w:bCs/>
        </w:rPr>
      </w:pPr>
      <w:r>
        <w:rPr>
          <w:bCs/>
        </w:rPr>
        <w:t xml:space="preserve"> 3. Особое внимание уделить состоянию фасадов домов, особенно домов представляющих историческую ценность.</w:t>
      </w:r>
    </w:p>
    <w:p w14:paraId="5D264B44" w14:textId="77777777" w:rsidR="008F53A0" w:rsidRDefault="008F53A0" w:rsidP="008F53A0">
      <w:pPr>
        <w:jc w:val="both"/>
        <w:rPr>
          <w:bCs/>
        </w:rPr>
      </w:pPr>
      <w:r>
        <w:rPr>
          <w:bCs/>
        </w:rPr>
        <w:t xml:space="preserve"> Привлечь частных предпринимателей для пропаганды чистоты:</w:t>
      </w:r>
    </w:p>
    <w:p w14:paraId="21225F93" w14:textId="77777777" w:rsidR="008F53A0" w:rsidRDefault="008F53A0" w:rsidP="008F53A0">
      <w:pPr>
        <w:jc w:val="both"/>
        <w:rPr>
          <w:bCs/>
        </w:rPr>
      </w:pPr>
      <w:r>
        <w:rPr>
          <w:bCs/>
        </w:rPr>
        <w:t xml:space="preserve"> - содержать прилегающую территорию в образцовом состоянии;</w:t>
      </w:r>
    </w:p>
    <w:p w14:paraId="3EB94526" w14:textId="77777777" w:rsidR="008F53A0" w:rsidRDefault="008F53A0" w:rsidP="008F53A0">
      <w:pPr>
        <w:jc w:val="both"/>
        <w:rPr>
          <w:bCs/>
        </w:rPr>
      </w:pPr>
      <w:r>
        <w:rPr>
          <w:bCs/>
        </w:rPr>
        <w:t xml:space="preserve">  - установка урн около хозяйствующего объекта;</w:t>
      </w:r>
    </w:p>
    <w:p w14:paraId="649E85DD" w14:textId="77777777" w:rsidR="008F53A0" w:rsidRDefault="008F53A0" w:rsidP="008F53A0">
      <w:pPr>
        <w:jc w:val="both"/>
        <w:rPr>
          <w:bCs/>
        </w:rPr>
      </w:pPr>
      <w:r>
        <w:rPr>
          <w:bCs/>
        </w:rPr>
        <w:t xml:space="preserve"> - установка вазонов или обустройство клумб;</w:t>
      </w:r>
    </w:p>
    <w:p w14:paraId="30825EEE" w14:textId="77777777" w:rsidR="008F53A0" w:rsidRDefault="008F53A0" w:rsidP="008F53A0">
      <w:pPr>
        <w:jc w:val="both"/>
        <w:rPr>
          <w:bCs/>
        </w:rPr>
      </w:pPr>
      <w:r>
        <w:rPr>
          <w:bCs/>
        </w:rPr>
        <w:t xml:space="preserve"> - уборка мусора на прилегающей территории.</w:t>
      </w:r>
    </w:p>
    <w:p w14:paraId="14809CAA" w14:textId="77777777" w:rsidR="008F53A0" w:rsidRDefault="008F53A0" w:rsidP="008F53A0">
      <w:pPr>
        <w:ind w:firstLine="708"/>
        <w:jc w:val="both"/>
        <w:rPr>
          <w:bCs/>
        </w:rPr>
      </w:pPr>
      <w:r>
        <w:rPr>
          <w:bCs/>
        </w:rPr>
        <w:t>В местных СМИ освещать проходящие акции, тем самым способствовать соблюдению чистоты, ненавязчивому воспитанию, повышению уровня культуры жителей. Для озеленения и благоустройства привлечь все хозяйственные объекты независимо от форм собственности.</w:t>
      </w:r>
    </w:p>
    <w:p w14:paraId="2506F52F" w14:textId="77777777" w:rsidR="008F53A0" w:rsidRDefault="008F53A0" w:rsidP="008F53A0">
      <w:pPr>
        <w:ind w:firstLine="708"/>
        <w:jc w:val="both"/>
        <w:rPr>
          <w:bCs/>
        </w:rPr>
      </w:pPr>
      <w:r>
        <w:rPr>
          <w:bCs/>
        </w:rPr>
        <w:t>На территории Кугальского сельского поселения существует проблема уборки несанкционированных свалок, уборки мест массового посещения. Особое внимание необходимо уделить сбору ТБО в частном секторе.</w:t>
      </w:r>
    </w:p>
    <w:p w14:paraId="16F8D43C" w14:textId="77777777" w:rsidR="008F53A0" w:rsidRDefault="008F53A0" w:rsidP="008F53A0">
      <w:pPr>
        <w:jc w:val="both"/>
        <w:rPr>
          <w:bCs/>
        </w:rPr>
      </w:pPr>
      <w:r>
        <w:rPr>
          <w:bCs/>
        </w:rPr>
        <w:t xml:space="preserve">        Одной из основных проблем Кугальского сельского поселения можно обозначить низкую освещенность улиц и придомовых территорий. Требуется восстановить освещение на центральных улицах сел, произвести ремонт фонарных столбов, заменить существующие светильники на энергосберегающие.</w:t>
      </w:r>
    </w:p>
    <w:p w14:paraId="62F2B233" w14:textId="77777777" w:rsidR="008F53A0" w:rsidRDefault="008F53A0" w:rsidP="008F53A0">
      <w:pPr>
        <w:jc w:val="center"/>
        <w:rPr>
          <w:b/>
          <w:bCs/>
        </w:rPr>
      </w:pPr>
    </w:p>
    <w:p w14:paraId="13AB3568" w14:textId="77777777" w:rsidR="008F53A0" w:rsidRDefault="008F53A0" w:rsidP="008F53A0">
      <w:pPr>
        <w:jc w:val="center"/>
        <w:rPr>
          <w:b/>
          <w:bCs/>
        </w:rPr>
      </w:pPr>
      <w:r>
        <w:rPr>
          <w:b/>
          <w:bCs/>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2A2C9952" w14:textId="1B24CE0B" w:rsidR="008F53A0" w:rsidRDefault="008F53A0" w:rsidP="008F53A0">
      <w:pPr>
        <w:shd w:val="clear" w:color="auto" w:fill="FFFFFF"/>
        <w:ind w:firstLine="706"/>
        <w:jc w:val="both"/>
      </w:pPr>
      <w:r>
        <w:t>Программа явля</w:t>
      </w:r>
      <w:r w:rsidR="00881FDA">
        <w:t>ется обеспечением в 2018-202</w:t>
      </w:r>
      <w:r w:rsidR="00A56099">
        <w:t>7</w:t>
      </w:r>
      <w:r w:rsidR="00881FDA">
        <w:t xml:space="preserve"> г</w:t>
      </w:r>
      <w:r>
        <w:t>г</w:t>
      </w:r>
      <w:r w:rsidR="00881FDA">
        <w:t>.</w:t>
      </w:r>
      <w:r>
        <w:t xml:space="preserve"> собственников помещений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Кугальского сельского поселения для обеспечения благоприятных условий проживания населения, создание благоприятной окружающей среды, </w:t>
      </w:r>
      <w:r>
        <w:lastRenderedPageBreak/>
        <w:t>развитие зеленого фонда, необходимого для жизнедеятельности населения Кугальского сельского поселения.</w:t>
      </w:r>
    </w:p>
    <w:p w14:paraId="0C029DA8" w14:textId="77777777" w:rsidR="008F53A0" w:rsidRDefault="008F53A0" w:rsidP="008F53A0">
      <w:pPr>
        <w:shd w:val="clear" w:color="auto" w:fill="FFFFFF"/>
        <w:ind w:firstLine="706"/>
        <w:jc w:val="both"/>
      </w:pPr>
      <w:r>
        <w:t>Главной целью программы является повышение эффективности, устойчивости и надежности функционирования жилищно-коммунального комплекса Кугальского сельского поселения.</w:t>
      </w:r>
    </w:p>
    <w:p w14:paraId="5B66F8B7" w14:textId="77777777" w:rsidR="008F53A0" w:rsidRDefault="008F53A0" w:rsidP="008F53A0">
      <w:pPr>
        <w:shd w:val="clear" w:color="auto" w:fill="FFFFFF"/>
        <w:ind w:firstLine="706"/>
        <w:jc w:val="both"/>
      </w:pPr>
      <w:r>
        <w:t>Для достижения поставленной цели предполагается решение следующих задач:</w:t>
      </w:r>
    </w:p>
    <w:p w14:paraId="186077A6" w14:textId="77777777" w:rsidR="008F53A0" w:rsidRDefault="008F53A0" w:rsidP="008F53A0">
      <w:pPr>
        <w:shd w:val="clear" w:color="auto" w:fill="FFFFFF"/>
        <w:ind w:firstLine="720"/>
        <w:jc w:val="both"/>
      </w:pPr>
      <w:r>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14:paraId="47DAD5C0" w14:textId="77777777" w:rsidR="008F53A0" w:rsidRDefault="008F53A0" w:rsidP="008F53A0">
      <w:pPr>
        <w:shd w:val="clear" w:color="auto" w:fill="FFFFFF"/>
        <w:ind w:firstLine="710"/>
        <w:jc w:val="both"/>
      </w:pPr>
      <w:r>
        <w:t>-обеспечение модернизации объектов коммунальной инфраструктуры Кугальского сельского поселения;</w:t>
      </w:r>
    </w:p>
    <w:p w14:paraId="3146F44D" w14:textId="77777777" w:rsidR="008F53A0" w:rsidRDefault="008F53A0" w:rsidP="008F53A0">
      <w:pPr>
        <w:shd w:val="clear" w:color="auto" w:fill="FFFFFF"/>
        <w:ind w:firstLine="710"/>
        <w:jc w:val="both"/>
      </w:pPr>
      <w:r>
        <w:t xml:space="preserve"> -повышение уровня благоустройства территории Кугальского сельского поселения для обеспечения благоприятных условий проживания населения.</w:t>
      </w:r>
    </w:p>
    <w:p w14:paraId="0A1707BE" w14:textId="77777777" w:rsidR="008F53A0" w:rsidRDefault="008F53A0" w:rsidP="008F53A0">
      <w:pPr>
        <w:shd w:val="clear" w:color="auto" w:fill="FFFFFF"/>
        <w:ind w:firstLine="710"/>
        <w:jc w:val="both"/>
      </w:pPr>
      <w:r>
        <w:t>- подготовка сведений о границах населенных пунктов и о границах территориальных зон.</w:t>
      </w:r>
    </w:p>
    <w:p w14:paraId="3090A85D" w14:textId="40C02D06" w:rsidR="008F53A0" w:rsidRDefault="008F53A0" w:rsidP="008F53A0">
      <w:pPr>
        <w:shd w:val="clear" w:color="auto" w:fill="FFFFFF"/>
        <w:ind w:firstLine="710"/>
        <w:jc w:val="both"/>
      </w:pPr>
      <w:r>
        <w:t>Срок реализации Программы 2018-202</w:t>
      </w:r>
      <w:r w:rsidR="00A56099">
        <w:t>7</w:t>
      </w:r>
      <w:r>
        <w:t xml:space="preserve"> годы. Разбивка программных мероприятий на этапы не предусмотрена.</w:t>
      </w:r>
    </w:p>
    <w:p w14:paraId="3897D54C" w14:textId="77777777" w:rsidR="008F53A0" w:rsidRDefault="008F53A0" w:rsidP="008F53A0">
      <w:pPr>
        <w:shd w:val="clear" w:color="auto" w:fill="FFFFFF"/>
        <w:ind w:firstLine="701"/>
        <w:jc w:val="both"/>
      </w:pPr>
      <w:r>
        <w:t xml:space="preserve">Решение указанных задач будет осуществляться в рамках реализации мероприятий в двух направлениях - в коммунальном хозяйстве и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Pr>
          <w:spacing w:val="-1"/>
        </w:rPr>
        <w:t xml:space="preserve">инфраструктуры, решение задачи по обеспечению собственников </w:t>
      </w:r>
      <w:r>
        <w:t xml:space="preserve">помещений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14:paraId="33DE9276" w14:textId="77777777" w:rsidR="008F53A0" w:rsidRDefault="008F53A0" w:rsidP="008F53A0">
      <w:pPr>
        <w:shd w:val="clear" w:color="auto" w:fill="FFFFFF"/>
        <w:ind w:firstLine="701"/>
        <w:jc w:val="both"/>
      </w:pPr>
      <w:r>
        <w:t>Целевые показатели программы отражены в паспорте программы.</w:t>
      </w:r>
    </w:p>
    <w:p w14:paraId="7CA58823" w14:textId="77777777" w:rsidR="008F53A0" w:rsidRDefault="008F53A0" w:rsidP="008F53A0">
      <w:pPr>
        <w:ind w:firstLine="708"/>
        <w:jc w:val="both"/>
      </w:pPr>
    </w:p>
    <w:p w14:paraId="7564ADA8" w14:textId="77777777" w:rsidR="008F53A0" w:rsidRDefault="008F53A0" w:rsidP="008F53A0">
      <w:pPr>
        <w:jc w:val="center"/>
        <w:rPr>
          <w:b/>
          <w:bCs/>
          <w:iCs/>
        </w:rPr>
      </w:pPr>
      <w:r>
        <w:rPr>
          <w:b/>
          <w:bCs/>
          <w:iCs/>
        </w:rPr>
        <w:t>3. Обобщенная характеристика мероприятий муниципальной программы</w:t>
      </w:r>
    </w:p>
    <w:p w14:paraId="32670B7B" w14:textId="77777777" w:rsidR="008F53A0" w:rsidRDefault="008F53A0" w:rsidP="008F53A0">
      <w:pPr>
        <w:shd w:val="clear" w:color="auto" w:fill="FFFFFF"/>
        <w:ind w:firstLine="850"/>
        <w:jc w:val="both"/>
      </w:pPr>
      <w:r>
        <w:rPr>
          <w:bCs/>
          <w:spacing w:val="-1"/>
        </w:rPr>
        <w:t>В</w:t>
      </w:r>
      <w:r>
        <w:rPr>
          <w:b/>
          <w:bCs/>
          <w:spacing w:val="-1"/>
        </w:rPr>
        <w:t xml:space="preserve">   </w:t>
      </w:r>
      <w:r>
        <w:rPr>
          <w:spacing w:val="-1"/>
        </w:rPr>
        <w:t xml:space="preserve">соответствии   с   поставленными   целями   и   задачами   реализация </w:t>
      </w:r>
      <w:r>
        <w:t>Программы включает в себя работу по трем направлениям: организационные мероприятия; технические мероприятия; экономические мероприятия.</w:t>
      </w:r>
    </w:p>
    <w:p w14:paraId="3630347E" w14:textId="77777777" w:rsidR="008F53A0" w:rsidRDefault="008F53A0" w:rsidP="008F53A0">
      <w:pPr>
        <w:shd w:val="clear" w:color="auto" w:fill="FFFFFF"/>
        <w:jc w:val="center"/>
      </w:pPr>
      <w:r>
        <w:rPr>
          <w:u w:val="single"/>
        </w:rPr>
        <w:t>Организационные мероприятия:</w:t>
      </w:r>
    </w:p>
    <w:p w14:paraId="725A9233" w14:textId="77777777" w:rsidR="008F53A0" w:rsidRDefault="008F53A0" w:rsidP="008F53A0">
      <w:pPr>
        <w:shd w:val="clear" w:color="auto" w:fill="FFFFFF"/>
        <w:ind w:firstLine="715"/>
        <w:jc w:val="both"/>
      </w:pPr>
      <w:r>
        <w:t xml:space="preserve">- определение схемы организации модернизации коммунальной </w:t>
      </w:r>
      <w:r>
        <w:rPr>
          <w:spacing w:val="-1"/>
        </w:rPr>
        <w:t xml:space="preserve">инфраструктуры </w:t>
      </w:r>
      <w:r>
        <w:t>по отношению к существующим схемам систем инженерных коммуникаций;</w:t>
      </w:r>
    </w:p>
    <w:p w14:paraId="17A792DC" w14:textId="77777777" w:rsidR="008F53A0" w:rsidRDefault="008F53A0" w:rsidP="008F53A0">
      <w:pPr>
        <w:shd w:val="clear" w:color="auto" w:fill="FFFFFF"/>
        <w:jc w:val="both"/>
      </w:pPr>
      <w:r>
        <w:t>-  разработка единых муниципальных баз информационных ресурсов;</w:t>
      </w:r>
    </w:p>
    <w:p w14:paraId="12B9BDCB" w14:textId="77777777" w:rsidR="008F53A0" w:rsidRDefault="008F53A0" w:rsidP="008F53A0">
      <w:pPr>
        <w:shd w:val="clear" w:color="auto" w:fill="FFFFFF"/>
        <w:jc w:val="both"/>
      </w:pPr>
      <w:r>
        <w:t xml:space="preserve">           - разработка комплекса необходимых мероприятий модернизации коммунальной инфраструктуры на территории поселения;</w:t>
      </w:r>
    </w:p>
    <w:p w14:paraId="7AB2CD3D" w14:textId="77777777" w:rsidR="008F53A0" w:rsidRDefault="008F53A0" w:rsidP="008F53A0">
      <w:pPr>
        <w:shd w:val="clear" w:color="auto" w:fill="FFFFFF"/>
        <w:ind w:firstLine="710"/>
        <w:jc w:val="both"/>
      </w:pPr>
      <w:r>
        <w:t>- разработка программ комплексного развития для муниципального образования, комплектов проектной документации;</w:t>
      </w:r>
    </w:p>
    <w:p w14:paraId="38789BB7" w14:textId="77777777" w:rsidR="008F53A0" w:rsidRDefault="008F53A0" w:rsidP="008F53A0">
      <w:pPr>
        <w:shd w:val="clear" w:color="auto" w:fill="FFFFFF"/>
        <w:ind w:firstLine="710"/>
        <w:jc w:val="both"/>
      </w:pPr>
      <w:r>
        <w:t>-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Кугальском сельском поселении;</w:t>
      </w:r>
    </w:p>
    <w:p w14:paraId="05FA8D62" w14:textId="77777777" w:rsidR="008F53A0" w:rsidRDefault="008F53A0" w:rsidP="008F53A0">
      <w:pPr>
        <w:shd w:val="clear" w:color="auto" w:fill="FFFFFF"/>
        <w:ind w:firstLine="710"/>
        <w:jc w:val="both"/>
      </w:pPr>
      <w:r>
        <w:t>- подготовка сведений о границах населенных пунктов и о границах территориальных зон.</w:t>
      </w:r>
    </w:p>
    <w:p w14:paraId="780E8A2B" w14:textId="77777777" w:rsidR="008F53A0" w:rsidRDefault="008F53A0" w:rsidP="008F53A0">
      <w:pPr>
        <w:shd w:val="clear" w:color="auto" w:fill="FFFFFF"/>
        <w:tabs>
          <w:tab w:val="left" w:pos="825"/>
        </w:tabs>
        <w:jc w:val="both"/>
      </w:pPr>
      <w:r>
        <w:tab/>
        <w:t xml:space="preserve">В перечень планируемых </w:t>
      </w:r>
      <w:r>
        <w:rPr>
          <w:u w:val="single"/>
        </w:rPr>
        <w:t>технических мероприятий</w:t>
      </w:r>
      <w:r>
        <w:t xml:space="preserve"> Программы включено:</w:t>
      </w:r>
    </w:p>
    <w:p w14:paraId="60D77BD8" w14:textId="77777777" w:rsidR="008F53A0" w:rsidRDefault="008F53A0" w:rsidP="008F53A0">
      <w:pPr>
        <w:shd w:val="clear" w:color="auto" w:fill="FFFFFF"/>
        <w:ind w:firstLine="710"/>
        <w:jc w:val="both"/>
      </w:pPr>
      <w:r>
        <w:rPr>
          <w:spacing w:val="-1"/>
        </w:rPr>
        <w:t xml:space="preserve">- </w:t>
      </w:r>
      <w:r>
        <w:t xml:space="preserve">  модернизация системы водоснабжения, проектирование системы водоснабжения, разработка технического задания, подготовка проектной (технической) документации; </w:t>
      </w:r>
    </w:p>
    <w:p w14:paraId="45B700C9" w14:textId="77777777" w:rsidR="008F53A0" w:rsidRDefault="008F53A0" w:rsidP="008F53A0">
      <w:pPr>
        <w:shd w:val="clear" w:color="auto" w:fill="FFFFFF"/>
        <w:ind w:firstLine="701"/>
        <w:jc w:val="both"/>
      </w:pPr>
      <w:r>
        <w:t>При модернизации коммунальной инфраструктуры будут использованы следующие технологические решения:</w:t>
      </w:r>
    </w:p>
    <w:p w14:paraId="18A5E767" w14:textId="77777777" w:rsidR="008F53A0" w:rsidRDefault="008F53A0" w:rsidP="008F53A0">
      <w:pPr>
        <w:shd w:val="clear" w:color="auto" w:fill="FFFFFF"/>
        <w:jc w:val="both"/>
      </w:pPr>
      <w:r>
        <w:t>- традиционные решения;</w:t>
      </w:r>
    </w:p>
    <w:p w14:paraId="2FAB1FBA" w14:textId="77777777" w:rsidR="008F53A0" w:rsidRDefault="008F53A0" w:rsidP="008F53A0">
      <w:pPr>
        <w:shd w:val="clear" w:color="auto" w:fill="FFFFFF"/>
        <w:jc w:val="both"/>
      </w:pPr>
      <w:r>
        <w:t>- инновационные решения с использованием современных технологий.</w:t>
      </w:r>
    </w:p>
    <w:p w14:paraId="52ECFD15" w14:textId="77777777" w:rsidR="008F53A0" w:rsidRDefault="008F53A0" w:rsidP="008F53A0">
      <w:pPr>
        <w:shd w:val="clear" w:color="auto" w:fill="FFFFFF"/>
        <w:ind w:firstLine="706"/>
        <w:jc w:val="both"/>
      </w:pPr>
      <w:r>
        <w:rPr>
          <w:u w:val="single"/>
        </w:rPr>
        <w:lastRenderedPageBreak/>
        <w:t>Экономические</w:t>
      </w:r>
      <w: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Pr>
          <w:spacing w:val="-1"/>
        </w:rPr>
        <w:t xml:space="preserve">из таких преобразований является переход к применению метода индексации </w:t>
      </w:r>
      <w:r>
        <w:t>установленных тарифов на энергоносители.</w:t>
      </w:r>
    </w:p>
    <w:p w14:paraId="68B5F8A6" w14:textId="77777777" w:rsidR="008F53A0" w:rsidRDefault="008F53A0" w:rsidP="008F53A0">
      <w:pPr>
        <w:shd w:val="clear" w:color="auto" w:fill="FFFFFF"/>
        <w:spacing w:line="312" w:lineRule="exact"/>
        <w:ind w:firstLine="691"/>
        <w:jc w:val="both"/>
      </w:pPr>
      <w:r>
        <w:t>Перечень программных мероприятий и объемы их финансирования приведены в приложении 2.</w:t>
      </w:r>
    </w:p>
    <w:p w14:paraId="2810F955" w14:textId="77777777" w:rsidR="008F53A0" w:rsidRDefault="008F53A0" w:rsidP="008F53A0">
      <w:pPr>
        <w:shd w:val="clear" w:color="auto" w:fill="FFFFFF"/>
        <w:jc w:val="center"/>
        <w:rPr>
          <w:b/>
          <w:bCs/>
        </w:rPr>
      </w:pPr>
    </w:p>
    <w:p w14:paraId="2E3A037A" w14:textId="77777777" w:rsidR="008F53A0" w:rsidRDefault="008F53A0" w:rsidP="008F53A0">
      <w:pPr>
        <w:shd w:val="clear" w:color="auto" w:fill="FFFFFF"/>
        <w:jc w:val="center"/>
        <w:rPr>
          <w:b/>
          <w:bCs/>
        </w:rPr>
      </w:pPr>
      <w:r>
        <w:rPr>
          <w:b/>
          <w:bCs/>
        </w:rPr>
        <w:t>4. Основные меры правового регулирования в сфере реализации муниципальной программы</w:t>
      </w:r>
    </w:p>
    <w:p w14:paraId="02A431BF" w14:textId="77777777" w:rsidR="008F53A0" w:rsidRDefault="008F53A0" w:rsidP="008F53A0">
      <w:pPr>
        <w:shd w:val="clear" w:color="auto" w:fill="FFFFFF"/>
        <w:jc w:val="center"/>
        <w:rPr>
          <w:b/>
          <w:bCs/>
        </w:rPr>
      </w:pPr>
    </w:p>
    <w:p w14:paraId="7015185E" w14:textId="77777777" w:rsidR="008F53A0" w:rsidRDefault="008F53A0" w:rsidP="008F53A0">
      <w:pPr>
        <w:shd w:val="clear" w:color="auto" w:fill="FFFFFF"/>
        <w:ind w:firstLine="888"/>
        <w:jc w:val="both"/>
        <w:rPr>
          <w:bCs/>
        </w:rPr>
      </w:pPr>
      <w:r>
        <w:rPr>
          <w:bCs/>
        </w:rPr>
        <w:t>Основные меры правового регулирования в сфере реализации настоящей муниципальной программы приведены в приложении 3.</w:t>
      </w:r>
    </w:p>
    <w:p w14:paraId="7454BFE4" w14:textId="77777777" w:rsidR="008F53A0" w:rsidRDefault="008F53A0" w:rsidP="008F53A0">
      <w:pPr>
        <w:shd w:val="clear" w:color="auto" w:fill="FFFFFF"/>
        <w:jc w:val="center"/>
        <w:rPr>
          <w:b/>
          <w:bCs/>
        </w:rPr>
      </w:pPr>
    </w:p>
    <w:p w14:paraId="72527467" w14:textId="77777777" w:rsidR="008F53A0" w:rsidRDefault="008F53A0" w:rsidP="008F53A0">
      <w:pPr>
        <w:shd w:val="clear" w:color="auto" w:fill="FFFFFF"/>
        <w:jc w:val="center"/>
        <w:rPr>
          <w:b/>
        </w:rPr>
      </w:pPr>
      <w:r>
        <w:rPr>
          <w:b/>
          <w:bCs/>
        </w:rPr>
        <w:t xml:space="preserve">5. Ресурсное </w:t>
      </w:r>
      <w:r>
        <w:rPr>
          <w:b/>
        </w:rPr>
        <w:t>обеспечение муниципальной программы</w:t>
      </w:r>
    </w:p>
    <w:p w14:paraId="604886E1" w14:textId="77777777" w:rsidR="008F53A0" w:rsidRDefault="008F53A0" w:rsidP="008F53A0">
      <w:pPr>
        <w:shd w:val="clear" w:color="auto" w:fill="FFFFFF"/>
        <w:jc w:val="center"/>
        <w:rPr>
          <w:b/>
        </w:rPr>
      </w:pPr>
    </w:p>
    <w:p w14:paraId="596B627E" w14:textId="1CC2737F" w:rsidR="008F53A0" w:rsidRDefault="008F53A0" w:rsidP="008F53A0">
      <w:pPr>
        <w:shd w:val="clear" w:color="auto" w:fill="FFFFFF"/>
        <w:ind w:firstLine="706"/>
        <w:jc w:val="both"/>
      </w:pPr>
      <w:r>
        <w:t>Общий</w:t>
      </w:r>
      <w:r>
        <w:rPr>
          <w:color w:val="FF0000"/>
        </w:rPr>
        <w:t xml:space="preserve"> </w:t>
      </w:r>
      <w:r>
        <w:t xml:space="preserve">объем финансирования Программы составляет – </w:t>
      </w:r>
      <w:r w:rsidR="00A56099">
        <w:t>3948,9</w:t>
      </w:r>
      <w:r>
        <w:t xml:space="preserve"> тыс. рублей, в том числе:</w:t>
      </w:r>
    </w:p>
    <w:p w14:paraId="07AE662D" w14:textId="60B0A11F" w:rsidR="008F53A0" w:rsidRDefault="008F53A0" w:rsidP="008F53A0">
      <w:pPr>
        <w:shd w:val="clear" w:color="auto" w:fill="FFFFFF"/>
        <w:ind w:firstLine="706"/>
        <w:jc w:val="both"/>
      </w:pPr>
      <w:r>
        <w:t xml:space="preserve">- средства областного бюджета – </w:t>
      </w:r>
      <w:r w:rsidR="00A56099">
        <w:t>1978,8</w:t>
      </w:r>
      <w:r>
        <w:t xml:space="preserve"> тыс. рублей;</w:t>
      </w:r>
    </w:p>
    <w:p w14:paraId="48927D20" w14:textId="7EC133CF" w:rsidR="008F53A0" w:rsidRDefault="008F53A0" w:rsidP="008F53A0">
      <w:pPr>
        <w:shd w:val="clear" w:color="auto" w:fill="FFFFFF"/>
        <w:jc w:val="both"/>
      </w:pPr>
      <w:r>
        <w:t xml:space="preserve">            - средства местного бюджета – </w:t>
      </w:r>
      <w:r w:rsidR="00A56099">
        <w:t>1690</w:t>
      </w:r>
      <w:r>
        <w:t xml:space="preserve"> </w:t>
      </w:r>
      <w:r w:rsidR="00A56099">
        <w:t>,1</w:t>
      </w:r>
      <w:r>
        <w:t>тыс. рублей.</w:t>
      </w:r>
    </w:p>
    <w:p w14:paraId="54ED9877" w14:textId="347DAD13" w:rsidR="00A56099" w:rsidRDefault="00A56099" w:rsidP="008F53A0">
      <w:pPr>
        <w:shd w:val="clear" w:color="auto" w:fill="FFFFFF"/>
        <w:jc w:val="both"/>
      </w:pPr>
      <w:r>
        <w:t xml:space="preserve">            - иные внебюджетные источники-280,0 тыс.рублей</w:t>
      </w:r>
    </w:p>
    <w:p w14:paraId="36D717FB" w14:textId="77777777" w:rsidR="008F53A0" w:rsidRDefault="008F53A0" w:rsidP="008F53A0">
      <w:pPr>
        <w:shd w:val="clear" w:color="auto" w:fill="FFFFFF"/>
        <w:ind w:firstLine="706"/>
        <w:jc w:val="both"/>
      </w:pPr>
      <w:r>
        <w:t>Объемы и источники финансирования ежегодно уточняются при формировании бюджетов на соответствующий год и плановый период.</w:t>
      </w:r>
    </w:p>
    <w:p w14:paraId="74BFCC7A" w14:textId="77777777" w:rsidR="008F53A0" w:rsidRDefault="008F53A0" w:rsidP="008F53A0">
      <w:pPr>
        <w:shd w:val="clear" w:color="auto" w:fill="FFFFFF"/>
        <w:ind w:firstLine="706"/>
        <w:jc w:val="both"/>
      </w:pPr>
      <w: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14:paraId="7D144B6B" w14:textId="77777777" w:rsidR="008F53A0" w:rsidRDefault="008F53A0" w:rsidP="008F53A0">
      <w:pPr>
        <w:shd w:val="clear" w:color="auto" w:fill="FFFFFF"/>
        <w:ind w:firstLine="706"/>
        <w:jc w:val="both"/>
      </w:pPr>
    </w:p>
    <w:p w14:paraId="0E9E45AE" w14:textId="77777777" w:rsidR="008F53A0" w:rsidRDefault="008F53A0" w:rsidP="008F53A0">
      <w:pPr>
        <w:widowControl w:val="0"/>
        <w:autoSpaceDE w:val="0"/>
        <w:autoSpaceDN w:val="0"/>
        <w:adjustRightInd w:val="0"/>
        <w:jc w:val="center"/>
        <w:outlineLvl w:val="1"/>
        <w:rPr>
          <w:b/>
        </w:rPr>
      </w:pPr>
      <w:r>
        <w:rPr>
          <w:b/>
          <w:bCs/>
          <w:iCs/>
        </w:rPr>
        <w:t xml:space="preserve">6. </w:t>
      </w:r>
      <w:r>
        <w:rPr>
          <w:b/>
        </w:rPr>
        <w:t>Анализ рисков реализации муниципальной программы</w:t>
      </w:r>
    </w:p>
    <w:p w14:paraId="68E3D6C9" w14:textId="77777777" w:rsidR="008F53A0" w:rsidRDefault="008F53A0" w:rsidP="008F53A0">
      <w:pPr>
        <w:widowControl w:val="0"/>
        <w:autoSpaceDE w:val="0"/>
        <w:autoSpaceDN w:val="0"/>
        <w:adjustRightInd w:val="0"/>
        <w:jc w:val="center"/>
        <w:rPr>
          <w:b/>
        </w:rPr>
      </w:pPr>
      <w:r>
        <w:rPr>
          <w:b/>
        </w:rPr>
        <w:t>и описание мер управления рисками</w:t>
      </w:r>
    </w:p>
    <w:p w14:paraId="07B3CE2A" w14:textId="77777777" w:rsidR="008F53A0" w:rsidRDefault="008F53A0" w:rsidP="008F53A0">
      <w:pPr>
        <w:pStyle w:val="ConsPlusNormal"/>
        <w:ind w:firstLine="0"/>
        <w:jc w:val="center"/>
        <w:rPr>
          <w:rFonts w:ascii="Times New Roman" w:hAnsi="Times New Roman" w:cs="Times New Roman"/>
          <w:b/>
          <w:sz w:val="24"/>
          <w:szCs w:val="24"/>
        </w:rPr>
      </w:pPr>
    </w:p>
    <w:p w14:paraId="17F8DF60" w14:textId="77777777" w:rsidR="008F53A0" w:rsidRDefault="008F53A0" w:rsidP="008F53A0">
      <w:pPr>
        <w:widowControl w:val="0"/>
        <w:autoSpaceDE w:val="0"/>
        <w:autoSpaceDN w:val="0"/>
        <w:adjustRightInd w:val="0"/>
        <w:ind w:firstLine="540"/>
        <w:jc w:val="both"/>
      </w:pPr>
      <w: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419E2F9B" w14:textId="77777777" w:rsidR="008F53A0" w:rsidRDefault="008F53A0" w:rsidP="008F53A0">
      <w:pPr>
        <w:widowControl w:val="0"/>
        <w:autoSpaceDE w:val="0"/>
        <w:autoSpaceDN w:val="0"/>
        <w:adjustRightInd w:val="0"/>
        <w:ind w:firstLine="540"/>
        <w:jc w:val="both"/>
      </w:pPr>
      <w: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6C951CF4" w14:textId="77777777" w:rsidR="008F53A0" w:rsidRDefault="008F53A0" w:rsidP="008F53A0">
      <w:pPr>
        <w:widowControl w:val="0"/>
        <w:autoSpaceDE w:val="0"/>
        <w:autoSpaceDN w:val="0"/>
        <w:adjustRightInd w:val="0"/>
        <w:ind w:firstLine="540"/>
        <w:jc w:val="both"/>
      </w:pPr>
      <w: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2F84C011" w14:textId="77777777" w:rsidR="008F53A0" w:rsidRDefault="008F53A0" w:rsidP="008F53A0">
      <w:pPr>
        <w:shd w:val="clear" w:color="auto" w:fill="FFFFFF"/>
        <w:ind w:firstLine="691"/>
        <w:jc w:val="both"/>
      </w:pPr>
      <w: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14:paraId="12C916BC" w14:textId="77777777" w:rsidR="008F53A0" w:rsidRDefault="008F53A0" w:rsidP="008F53A0">
      <w:pPr>
        <w:shd w:val="clear" w:color="auto" w:fill="FFFFFF"/>
        <w:ind w:firstLine="691"/>
        <w:jc w:val="both"/>
        <w:rPr>
          <w:b/>
          <w:bCs/>
        </w:rPr>
      </w:pPr>
      <w: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Pr>
          <w:b/>
          <w:bCs/>
        </w:rPr>
        <w:t xml:space="preserve">                                                                              </w:t>
      </w:r>
    </w:p>
    <w:p w14:paraId="4779D382" w14:textId="77777777" w:rsidR="008F53A0" w:rsidRDefault="008F53A0" w:rsidP="008F53A0">
      <w:pPr>
        <w:widowControl w:val="0"/>
        <w:autoSpaceDE w:val="0"/>
        <w:autoSpaceDN w:val="0"/>
        <w:adjustRightInd w:val="0"/>
        <w:ind w:firstLine="540"/>
        <w:jc w:val="both"/>
      </w:pPr>
      <w:r>
        <w:t>В качестве мер управления рисками реализации муниципальной программы можно выделить следующие:</w:t>
      </w:r>
    </w:p>
    <w:p w14:paraId="27B3F852" w14:textId="77777777" w:rsidR="008F53A0" w:rsidRDefault="008F53A0" w:rsidP="008F53A0">
      <w:pPr>
        <w:widowControl w:val="0"/>
        <w:autoSpaceDE w:val="0"/>
        <w:autoSpaceDN w:val="0"/>
        <w:adjustRightInd w:val="0"/>
        <w:ind w:firstLine="540"/>
        <w:jc w:val="both"/>
      </w:pPr>
      <w: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3E4A3050" w14:textId="77777777" w:rsidR="008F53A0" w:rsidRDefault="008F53A0" w:rsidP="008F53A0">
      <w:pPr>
        <w:widowControl w:val="0"/>
        <w:autoSpaceDE w:val="0"/>
        <w:autoSpaceDN w:val="0"/>
        <w:adjustRightInd w:val="0"/>
        <w:ind w:firstLine="540"/>
        <w:jc w:val="both"/>
      </w:pPr>
      <w:r>
        <w:t xml:space="preserve">своевременное принятие управленческих решений о более эффективном использовании </w:t>
      </w:r>
      <w:r>
        <w:lastRenderedPageBreak/>
        <w:t>средств и ресурсов муниципальной программы, а также минимизации непредвиденных рисков позволит реализовать мероприятия в полном объеме.</w:t>
      </w:r>
    </w:p>
    <w:p w14:paraId="3F2C54B0" w14:textId="77777777" w:rsidR="008F53A0" w:rsidRDefault="008F53A0" w:rsidP="008F53A0">
      <w:pPr>
        <w:widowControl w:val="0"/>
        <w:autoSpaceDE w:val="0"/>
        <w:autoSpaceDN w:val="0"/>
        <w:adjustRightInd w:val="0"/>
        <w:ind w:firstLine="540"/>
        <w:jc w:val="both"/>
      </w:pPr>
      <w: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22B9C5CC" w14:textId="77777777" w:rsidR="008F53A0" w:rsidRDefault="008F53A0" w:rsidP="008F53A0">
      <w:pPr>
        <w:shd w:val="clear" w:color="auto" w:fill="FFFFFF"/>
        <w:jc w:val="both"/>
      </w:pPr>
      <w:r>
        <w:rPr>
          <w:b/>
          <w:bCs/>
          <w:iCs/>
        </w:rPr>
        <w:t xml:space="preserve">         </w:t>
      </w:r>
      <w:r>
        <w:t>Текущее управление Программой осуществляет заказчик – администрация Кугальского сельского поселения, которая выполняет следующие функции:</w:t>
      </w:r>
    </w:p>
    <w:p w14:paraId="4BE5DF20" w14:textId="77777777" w:rsidR="008F53A0" w:rsidRDefault="008F53A0" w:rsidP="008F53A0">
      <w:pPr>
        <w:shd w:val="clear" w:color="auto" w:fill="FFFFFF"/>
        <w:ind w:firstLine="710"/>
        <w:jc w:val="both"/>
      </w:pPr>
      <w:r>
        <w:t>- осуществляет координацию деятельности по реализации Программы в целом;</w:t>
      </w:r>
    </w:p>
    <w:p w14:paraId="4CADBB6C" w14:textId="77777777" w:rsidR="008F53A0" w:rsidRDefault="008F53A0" w:rsidP="008F53A0">
      <w:pPr>
        <w:shd w:val="clear" w:color="auto" w:fill="FFFFFF"/>
        <w:ind w:firstLine="706"/>
        <w:jc w:val="both"/>
      </w:pPr>
      <w:r>
        <w:rPr>
          <w:spacing w:val="-1"/>
        </w:rPr>
        <w:t xml:space="preserve">- проводит мониторинг реализации мероприятий Программы, оценку их </w:t>
      </w:r>
      <w:r>
        <w:t>достигнутой эффективности.</w:t>
      </w:r>
    </w:p>
    <w:p w14:paraId="3FFBEE2F" w14:textId="77777777" w:rsidR="008F53A0" w:rsidRDefault="008F53A0" w:rsidP="008F53A0">
      <w:pPr>
        <w:jc w:val="center"/>
      </w:pPr>
      <w:r>
        <w:rPr>
          <w:b/>
          <w:bCs/>
          <w:iCs/>
        </w:rPr>
        <w:t>7. Методика оценки эффективности реализации муниципальной программы</w:t>
      </w:r>
    </w:p>
    <w:p w14:paraId="3EED53A5" w14:textId="77777777" w:rsidR="008F53A0" w:rsidRDefault="008F53A0" w:rsidP="008F53A0">
      <w:pPr>
        <w:jc w:val="both"/>
      </w:pPr>
      <w: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14:paraId="31AEC13A" w14:textId="77777777" w:rsidR="008F53A0" w:rsidRDefault="008F53A0" w:rsidP="008F53A0">
      <w:pPr>
        <w:shd w:val="clear" w:color="auto" w:fill="FFFFFF"/>
        <w:ind w:hanging="5"/>
        <w:jc w:val="both"/>
      </w:pPr>
      <w:r>
        <w:t>Качественное улучшение состояния коммунальной инфраструктуры, а также энергетической эффективности позволит обеспечивать собственникам и нанимателям жилых помещений в домах комфортные условия проживания и предоставлять им коммунальные услуги по доступным ценам.</w:t>
      </w:r>
    </w:p>
    <w:p w14:paraId="18379135" w14:textId="77777777" w:rsidR="008F53A0" w:rsidRDefault="008F53A0" w:rsidP="008F53A0">
      <w:pPr>
        <w:shd w:val="clear" w:color="auto" w:fill="FFFFFF"/>
        <w:ind w:hanging="5"/>
        <w:jc w:val="both"/>
      </w:pPr>
      <w:r>
        <w:t>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14:paraId="26CA6E81" w14:textId="77777777" w:rsidR="008F53A0" w:rsidRDefault="008F53A0" w:rsidP="008F53A0">
      <w:pPr>
        <w:shd w:val="clear" w:color="auto" w:fill="FFFFFF"/>
        <w:ind w:hanging="5"/>
        <w:jc w:val="both"/>
      </w:pPr>
      <w:r>
        <w:t>Мероприятия в сфере благоустройства позволят создать наиболее благоприятные условия проживания жителей Кугальского сельского поселения;</w:t>
      </w:r>
    </w:p>
    <w:p w14:paraId="3EFE12F2" w14:textId="77777777" w:rsidR="008F53A0" w:rsidRDefault="008F53A0" w:rsidP="008F53A0">
      <w:pPr>
        <w:pStyle w:val="a6"/>
        <w:ind w:hanging="5"/>
        <w:jc w:val="both"/>
        <w:rPr>
          <w:rFonts w:ascii="Times New Roman" w:hAnsi="Times New Roman" w:cs="Times New Roman"/>
        </w:rPr>
      </w:pPr>
      <w:r>
        <w:rPr>
          <w:rFonts w:ascii="Times New Roman" w:hAnsi="Times New Roman" w:cs="Times New Roman"/>
        </w:rPr>
        <w:t>обеспечить содержание, чистоты и порядка территории Кугальского сельского поселения;</w:t>
      </w:r>
    </w:p>
    <w:p w14:paraId="34299DB7" w14:textId="59FF1403" w:rsidR="008F53A0" w:rsidRDefault="008F53A0" w:rsidP="008F53A0">
      <w:pPr>
        <w:pStyle w:val="a6"/>
        <w:ind w:hanging="5"/>
        <w:jc w:val="both"/>
        <w:rPr>
          <w:rFonts w:ascii="Times New Roman" w:hAnsi="Times New Roman" w:cs="Times New Roman"/>
        </w:rPr>
      </w:pPr>
      <w:r>
        <w:rPr>
          <w:rFonts w:ascii="Times New Roman" w:hAnsi="Times New Roman" w:cs="Times New Roman"/>
        </w:rPr>
        <w:t>повысить качество</w:t>
      </w:r>
      <w:r w:rsidR="00881FDA">
        <w:rPr>
          <w:rFonts w:ascii="Times New Roman" w:hAnsi="Times New Roman" w:cs="Times New Roman"/>
        </w:rPr>
        <w:t xml:space="preserve"> освещенности улиц, проездов, </w:t>
      </w:r>
      <w:r>
        <w:rPr>
          <w:rFonts w:ascii="Times New Roman" w:hAnsi="Times New Roman" w:cs="Times New Roman"/>
        </w:rPr>
        <w:t>пешеходных</w:t>
      </w:r>
      <w:r w:rsidR="00881FDA">
        <w:rPr>
          <w:rFonts w:ascii="Times New Roman" w:hAnsi="Times New Roman" w:cs="Times New Roman"/>
        </w:rPr>
        <w:t xml:space="preserve"> дорожек Кугальского сельского </w:t>
      </w:r>
      <w:r>
        <w:rPr>
          <w:rFonts w:ascii="Times New Roman" w:hAnsi="Times New Roman" w:cs="Times New Roman"/>
        </w:rPr>
        <w:t>поселения до максимального значения.</w:t>
      </w:r>
    </w:p>
    <w:p w14:paraId="3B943A1E" w14:textId="77777777" w:rsidR="008F53A0" w:rsidRDefault="008F53A0" w:rsidP="008F53A0">
      <w:pPr>
        <w:shd w:val="clear" w:color="auto" w:fill="FFFFFF"/>
        <w:ind w:hanging="5"/>
        <w:jc w:val="both"/>
      </w:pPr>
      <w:r>
        <w:t xml:space="preserve">            </w:t>
      </w:r>
      <w:r>
        <w:rPr>
          <w:spacing w:val="-1"/>
        </w:rPr>
        <w:t xml:space="preserve">Эффективность расходования бюджетных средств будет определяться </w:t>
      </w:r>
      <w:r>
        <w:t xml:space="preserve">исходя из соответствия реализуемых в рамках Программы проектов целям и </w:t>
      </w:r>
      <w:r>
        <w:rPr>
          <w:spacing w:val="-1"/>
        </w:rPr>
        <w:t>задачам Программы на основе количественных и качественных индикаторов.</w:t>
      </w:r>
    </w:p>
    <w:p w14:paraId="4086530F" w14:textId="77777777" w:rsidR="008F53A0" w:rsidRDefault="008F53A0" w:rsidP="008F53A0">
      <w:pPr>
        <w:shd w:val="clear" w:color="auto" w:fill="FFFFFF"/>
        <w:ind w:hanging="5"/>
        <w:jc w:val="both"/>
      </w:pPr>
      <w:r>
        <w:rPr>
          <w:spacing w:val="-1"/>
        </w:rPr>
        <w:t xml:space="preserve">Критериями эффективности расходования бюджетных средств должны </w:t>
      </w:r>
      <w:r>
        <w:t>служить:</w:t>
      </w:r>
    </w:p>
    <w:p w14:paraId="7C2D4F32" w14:textId="77777777" w:rsidR="008F53A0" w:rsidRDefault="008F53A0" w:rsidP="008F53A0">
      <w:pPr>
        <w:shd w:val="clear" w:color="auto" w:fill="FFFFFF"/>
        <w:ind w:hanging="5"/>
        <w:jc w:val="both"/>
      </w:pPr>
      <w:r>
        <w:t>- повышение рыночной стоимости жилья за счет повышения его благоустройства и эффективности использования коммунальных ресурсов;</w:t>
      </w:r>
    </w:p>
    <w:p w14:paraId="71442ED1" w14:textId="77777777" w:rsidR="008F53A0" w:rsidRDefault="008F53A0" w:rsidP="008F53A0">
      <w:pPr>
        <w:shd w:val="clear" w:color="auto" w:fill="FFFFFF"/>
        <w:ind w:hanging="5"/>
        <w:jc w:val="both"/>
      </w:pPr>
      <w:r>
        <w:t>- ликвидация просроченной задолженности по уплате налогов и сборов предприятий коммунального комплекса перед областным и местным бюджетами.</w:t>
      </w:r>
    </w:p>
    <w:p w14:paraId="5FC4F94A" w14:textId="77777777" w:rsidR="008F53A0" w:rsidRDefault="008F53A0" w:rsidP="008F53A0">
      <w:pPr>
        <w:shd w:val="clear" w:color="auto" w:fill="FFFFFF"/>
        <w:ind w:hanging="5"/>
        <w:jc w:val="both"/>
      </w:pPr>
      <w: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14:paraId="229C8558" w14:textId="77777777" w:rsidR="008F53A0" w:rsidRDefault="008F53A0" w:rsidP="008F53A0">
      <w:pPr>
        <w:shd w:val="clear" w:color="auto" w:fill="FFFFFF"/>
        <w:ind w:hanging="5"/>
        <w:jc w:val="both"/>
      </w:pPr>
      <w:r>
        <w:t>Успешная реализация Программы позволит:</w:t>
      </w:r>
    </w:p>
    <w:p w14:paraId="69B4454D" w14:textId="77777777" w:rsidR="008F53A0" w:rsidRDefault="008F53A0" w:rsidP="008F53A0">
      <w:pPr>
        <w:shd w:val="clear" w:color="auto" w:fill="FFFFFF"/>
        <w:ind w:hanging="5"/>
        <w:jc w:val="both"/>
      </w:pPr>
      <w:r>
        <w:t xml:space="preserve">- стабилизировать финансовое положение предприятий жилищно-коммунального комплекса и полностью ликвидировать убыточные предприятия;  </w:t>
      </w:r>
    </w:p>
    <w:p w14:paraId="43D38DFD" w14:textId="77777777" w:rsidR="008F53A0" w:rsidRDefault="008F53A0" w:rsidP="008F53A0">
      <w:pPr>
        <w:shd w:val="clear" w:color="auto" w:fill="FFFFFF"/>
        <w:ind w:hanging="5"/>
        <w:jc w:val="both"/>
      </w:pPr>
      <w:r>
        <w:t>- снизить уровень износа основных фондов жилищно-коммунального комплекса до 45 %;</w:t>
      </w:r>
    </w:p>
    <w:p w14:paraId="25FAF5C8" w14:textId="77777777" w:rsidR="008F53A0" w:rsidRDefault="008F53A0" w:rsidP="008F53A0">
      <w:pPr>
        <w:shd w:val="clear" w:color="auto" w:fill="FFFFFF"/>
        <w:ind w:hanging="5"/>
        <w:jc w:val="both"/>
      </w:pPr>
      <w:r>
        <w:t>- привести освещение поселения к современным стандартам энергоэффективности;</w:t>
      </w:r>
    </w:p>
    <w:p w14:paraId="27B3CF73" w14:textId="77777777" w:rsidR="008F53A0" w:rsidRDefault="008F53A0" w:rsidP="008F53A0">
      <w:pPr>
        <w:shd w:val="clear" w:color="auto" w:fill="FFFFFF"/>
        <w:ind w:hanging="5"/>
        <w:jc w:val="both"/>
      </w:pPr>
      <w:r>
        <w:t>- улучшить внешний облик Кугальского сельского поселения.</w:t>
      </w:r>
    </w:p>
    <w:p w14:paraId="382A47CB" w14:textId="77777777" w:rsidR="008F53A0" w:rsidRDefault="008F53A0" w:rsidP="008F53A0">
      <w:pPr>
        <w:shd w:val="clear" w:color="auto" w:fill="FFFFFF"/>
        <w:ind w:hanging="5"/>
        <w:jc w:val="both"/>
      </w:pPr>
      <w:r>
        <w:t>- улучшение санитарного состояния территорий населенных пунктов Кугальского сельского поселения от твердых бытовых отходов.</w:t>
      </w:r>
    </w:p>
    <w:p w14:paraId="4911087E" w14:textId="77777777" w:rsidR="008F53A0" w:rsidRDefault="008F53A0" w:rsidP="008F53A0">
      <w:pPr>
        <w:shd w:val="clear" w:color="auto" w:fill="FFFFFF"/>
        <w:ind w:hanging="5"/>
        <w:jc w:val="both"/>
      </w:pPr>
      <w:r>
        <w:t xml:space="preserve">  - Развитие творческой активности граждан села, в соблюдении чистоты и порядка на территории муниципального образования.</w:t>
      </w:r>
    </w:p>
    <w:p w14:paraId="2D7FAA22" w14:textId="77777777" w:rsidR="008F53A0" w:rsidRDefault="008F53A0" w:rsidP="008F53A0">
      <w:pPr>
        <w:shd w:val="clear" w:color="auto" w:fill="FFFFFF"/>
        <w:ind w:hanging="5"/>
        <w:jc w:val="both"/>
      </w:pPr>
      <w: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14:paraId="15AEA475" w14:textId="77777777" w:rsidR="008F53A0" w:rsidRDefault="008F53A0" w:rsidP="008F53A0">
      <w:pPr>
        <w:shd w:val="clear" w:color="auto" w:fill="FFFFFF"/>
        <w:ind w:hanging="5"/>
        <w:jc w:val="both"/>
      </w:pPr>
      <w:r>
        <w:t xml:space="preserve">  - Восстановление и обустройство детских и спортивных площадок.</w:t>
      </w:r>
    </w:p>
    <w:p w14:paraId="67E7E8A1" w14:textId="77777777" w:rsidR="008F53A0" w:rsidRDefault="008F53A0" w:rsidP="008F53A0">
      <w:pPr>
        <w:shd w:val="clear" w:color="auto" w:fill="FFFFFF"/>
        <w:jc w:val="both"/>
      </w:pPr>
      <w:r>
        <w:lastRenderedPageBreak/>
        <w:t>Прогнозная (справочная) оценка ресурсного обеспечения реализации муниципальной программы представлена в приложение № 4.</w:t>
      </w:r>
    </w:p>
    <w:p w14:paraId="46D4574F" w14:textId="77777777" w:rsidR="008F53A0" w:rsidRDefault="008F53A0" w:rsidP="008F53A0">
      <w:pPr>
        <w:shd w:val="clear" w:color="auto" w:fill="FFFFFF"/>
        <w:jc w:val="both"/>
      </w:pPr>
    </w:p>
    <w:p w14:paraId="5B263DFA" w14:textId="77777777" w:rsidR="008F53A0" w:rsidRDefault="008F53A0" w:rsidP="008F53A0">
      <w:pPr>
        <w:shd w:val="clear" w:color="auto" w:fill="FFFFFF"/>
        <w:jc w:val="both"/>
      </w:pPr>
    </w:p>
    <w:p w14:paraId="65247636" w14:textId="77777777" w:rsidR="008F53A0" w:rsidRDefault="008F53A0" w:rsidP="008F53A0">
      <w:pPr>
        <w:shd w:val="clear" w:color="auto" w:fill="FFFFFF"/>
        <w:jc w:val="both"/>
      </w:pPr>
    </w:p>
    <w:p w14:paraId="42D7E004" w14:textId="77777777" w:rsidR="008F53A0" w:rsidRDefault="008F53A0" w:rsidP="008F53A0">
      <w:pPr>
        <w:shd w:val="clear" w:color="auto" w:fill="FFFFFF"/>
        <w:jc w:val="both"/>
      </w:pPr>
    </w:p>
    <w:p w14:paraId="6EB9D098" w14:textId="77777777" w:rsidR="008F53A0" w:rsidRDefault="008F53A0" w:rsidP="008F53A0">
      <w:pPr>
        <w:shd w:val="clear" w:color="auto" w:fill="FFFFFF"/>
        <w:jc w:val="both"/>
      </w:pPr>
    </w:p>
    <w:p w14:paraId="69843A92" w14:textId="77777777" w:rsidR="008F53A0" w:rsidRDefault="008F53A0" w:rsidP="008F53A0">
      <w:pPr>
        <w:widowControl w:val="0"/>
        <w:autoSpaceDE w:val="0"/>
        <w:autoSpaceDN w:val="0"/>
        <w:adjustRightInd w:val="0"/>
        <w:jc w:val="both"/>
      </w:pPr>
    </w:p>
    <w:p w14:paraId="10C7EDDA" w14:textId="77777777" w:rsidR="008F53A0" w:rsidRDefault="008F53A0" w:rsidP="008F53A0">
      <w:pPr>
        <w:jc w:val="center"/>
      </w:pPr>
    </w:p>
    <w:p w14:paraId="60FC6C81" w14:textId="77777777" w:rsidR="008F53A0" w:rsidRDefault="008F53A0" w:rsidP="008F53A0">
      <w:pPr>
        <w:sectPr w:rsidR="008F53A0">
          <w:pgSz w:w="11905" w:h="16838"/>
          <w:pgMar w:top="851" w:right="851" w:bottom="1134" w:left="1134" w:header="720" w:footer="720" w:gutter="0"/>
          <w:cols w:space="720"/>
        </w:sectPr>
      </w:pPr>
    </w:p>
    <w:p w14:paraId="4EDB866D" w14:textId="77777777" w:rsidR="008F53A0" w:rsidRDefault="008F53A0" w:rsidP="008F53A0">
      <w:pPr>
        <w:pStyle w:val="ConsPlusNonformat"/>
        <w:jc w:val="right"/>
        <w:rPr>
          <w:rFonts w:ascii="Times New Roman" w:hAnsi="Times New Roman" w:cs="Times New Roman"/>
          <w:sz w:val="22"/>
          <w:szCs w:val="22"/>
        </w:rPr>
      </w:pPr>
      <w:r>
        <w:lastRenderedPageBreak/>
        <w:tab/>
      </w:r>
      <w:r>
        <w:rPr>
          <w:rFonts w:ascii="Times New Roman" w:hAnsi="Times New Roman" w:cs="Times New Roman"/>
          <w:sz w:val="22"/>
          <w:szCs w:val="22"/>
        </w:rPr>
        <w:t>Форма № 2</w:t>
      </w:r>
    </w:p>
    <w:p w14:paraId="56C0DD36" w14:textId="77777777" w:rsidR="008F53A0" w:rsidRDefault="008F53A0" w:rsidP="008F53A0">
      <w:pPr>
        <w:pStyle w:val="ConsPlusNonformat"/>
        <w:jc w:val="center"/>
        <w:rPr>
          <w:rFonts w:ascii="Times New Roman" w:hAnsi="Times New Roman" w:cs="Times New Roman"/>
          <w:sz w:val="22"/>
          <w:szCs w:val="22"/>
        </w:rPr>
      </w:pPr>
      <w:bookmarkStart w:id="3" w:name="Par1049"/>
      <w:bookmarkEnd w:id="3"/>
      <w:r>
        <w:rPr>
          <w:rFonts w:ascii="Times New Roman" w:hAnsi="Times New Roman" w:cs="Times New Roman"/>
          <w:sz w:val="22"/>
          <w:szCs w:val="22"/>
        </w:rPr>
        <w:t>Сведения о целевых показателях эффективности</w:t>
      </w:r>
    </w:p>
    <w:p w14:paraId="3FF343BF" w14:textId="77777777" w:rsidR="008F53A0" w:rsidRDefault="008F53A0" w:rsidP="008F53A0">
      <w:pPr>
        <w:pStyle w:val="ConsPlusNonformat"/>
        <w:jc w:val="center"/>
        <w:rPr>
          <w:rFonts w:ascii="Times New Roman" w:hAnsi="Times New Roman" w:cs="Times New Roman"/>
          <w:sz w:val="22"/>
          <w:szCs w:val="22"/>
        </w:rPr>
      </w:pPr>
      <w:r>
        <w:rPr>
          <w:rFonts w:ascii="Times New Roman" w:hAnsi="Times New Roman" w:cs="Times New Roman"/>
          <w:sz w:val="22"/>
          <w:szCs w:val="22"/>
        </w:rPr>
        <w:t>реализации муниципальной программы</w:t>
      </w:r>
    </w:p>
    <w:p w14:paraId="727ADC23" w14:textId="77777777" w:rsidR="008F53A0" w:rsidRDefault="008F53A0" w:rsidP="008F53A0">
      <w:pPr>
        <w:widowControl w:val="0"/>
        <w:autoSpaceDE w:val="0"/>
        <w:autoSpaceDN w:val="0"/>
        <w:adjustRightInd w:val="0"/>
        <w:jc w:val="both"/>
      </w:pPr>
    </w:p>
    <w:tbl>
      <w:tblPr>
        <w:tblW w:w="15088" w:type="dxa"/>
        <w:tblInd w:w="75" w:type="dxa"/>
        <w:tblLayout w:type="fixed"/>
        <w:tblCellMar>
          <w:left w:w="75" w:type="dxa"/>
          <w:right w:w="75" w:type="dxa"/>
        </w:tblCellMar>
        <w:tblLook w:val="04A0" w:firstRow="1" w:lastRow="0" w:firstColumn="1" w:lastColumn="0" w:noHBand="0" w:noVBand="1"/>
      </w:tblPr>
      <w:tblGrid>
        <w:gridCol w:w="529"/>
        <w:gridCol w:w="2021"/>
        <w:gridCol w:w="772"/>
        <w:gridCol w:w="1134"/>
        <w:gridCol w:w="993"/>
        <w:gridCol w:w="992"/>
        <w:gridCol w:w="992"/>
        <w:gridCol w:w="1134"/>
        <w:gridCol w:w="1134"/>
        <w:gridCol w:w="1276"/>
        <w:gridCol w:w="1223"/>
        <w:gridCol w:w="1045"/>
        <w:gridCol w:w="1843"/>
      </w:tblGrid>
      <w:tr w:rsidR="008F53A0" w14:paraId="04F2FE0B" w14:textId="77777777" w:rsidTr="001B62C1">
        <w:trPr>
          <w:trHeight w:val="360"/>
        </w:trPr>
        <w:tc>
          <w:tcPr>
            <w:tcW w:w="529" w:type="dxa"/>
            <w:vMerge w:val="restart"/>
            <w:tcBorders>
              <w:top w:val="single" w:sz="4" w:space="0" w:color="auto"/>
              <w:left w:val="single" w:sz="4" w:space="0" w:color="auto"/>
              <w:bottom w:val="single" w:sz="4" w:space="0" w:color="auto"/>
              <w:right w:val="single" w:sz="4" w:space="0" w:color="auto"/>
            </w:tcBorders>
            <w:hideMark/>
          </w:tcPr>
          <w:p w14:paraId="6E5C1E2D"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5EFEA11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Наименование    программы,   наименование   показателя   </w:t>
            </w:r>
          </w:p>
        </w:tc>
        <w:tc>
          <w:tcPr>
            <w:tcW w:w="772" w:type="dxa"/>
            <w:vMerge w:val="restart"/>
            <w:tcBorders>
              <w:top w:val="single" w:sz="4" w:space="0" w:color="auto"/>
              <w:left w:val="single" w:sz="4" w:space="0" w:color="auto"/>
              <w:bottom w:val="single" w:sz="4" w:space="0" w:color="auto"/>
              <w:right w:val="single" w:sz="4" w:space="0" w:color="auto"/>
            </w:tcBorders>
            <w:hideMark/>
          </w:tcPr>
          <w:p w14:paraId="69774CEB"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Единица</w:t>
            </w:r>
            <w:r>
              <w:rPr>
                <w:rFonts w:ascii="Times New Roman" w:hAnsi="Times New Roman" w:cs="Times New Roman"/>
                <w:lang w:eastAsia="en-US"/>
              </w:rPr>
              <w:br/>
              <w:t xml:space="preserve">измерения    </w:t>
            </w:r>
          </w:p>
        </w:tc>
        <w:tc>
          <w:tcPr>
            <w:tcW w:w="8878" w:type="dxa"/>
            <w:gridSpan w:val="8"/>
            <w:tcBorders>
              <w:top w:val="single" w:sz="4" w:space="0" w:color="auto"/>
              <w:left w:val="single" w:sz="4" w:space="0" w:color="auto"/>
              <w:bottom w:val="single" w:sz="4" w:space="0" w:color="auto"/>
              <w:right w:val="single" w:sz="4" w:space="0" w:color="auto"/>
            </w:tcBorders>
            <w:hideMark/>
          </w:tcPr>
          <w:p w14:paraId="20CEB17C"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Значение показателей эффективности      </w:t>
            </w:r>
          </w:p>
        </w:tc>
        <w:tc>
          <w:tcPr>
            <w:tcW w:w="1045" w:type="dxa"/>
            <w:tcBorders>
              <w:top w:val="single" w:sz="4" w:space="0" w:color="auto"/>
              <w:left w:val="nil"/>
              <w:bottom w:val="single" w:sz="4" w:space="0" w:color="auto"/>
              <w:right w:val="single" w:sz="4" w:space="0" w:color="auto"/>
            </w:tcBorders>
          </w:tcPr>
          <w:p w14:paraId="5A3EFDCD" w14:textId="77777777" w:rsidR="008F53A0" w:rsidRDefault="008F53A0">
            <w:pPr>
              <w:spacing w:line="254" w:lineRule="auto"/>
              <w:rPr>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347B9AEB" w14:textId="009B209E" w:rsidR="008F53A0" w:rsidRDefault="008F53A0">
            <w:pPr>
              <w:spacing w:line="254" w:lineRule="auto"/>
              <w:rPr>
                <w:lang w:eastAsia="en-US"/>
              </w:rPr>
            </w:pPr>
            <w:r>
              <w:rPr>
                <w:lang w:eastAsia="en-US"/>
              </w:rPr>
              <w:t>Источник информации(наименование или форма отчетности), методика расчета показателя</w:t>
            </w:r>
          </w:p>
        </w:tc>
      </w:tr>
      <w:tr w:rsidR="008F53A0" w14:paraId="60E21AC3" w14:textId="77777777" w:rsidTr="001B62C1">
        <w:trPr>
          <w:trHeight w:val="1450"/>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7908A936" w14:textId="77777777" w:rsidR="008F53A0" w:rsidRDefault="008F53A0">
            <w:pPr>
              <w:spacing w:line="256" w:lineRule="auto"/>
              <w:rPr>
                <w:sz w:val="22"/>
                <w:szCs w:val="22"/>
                <w:lang w:eastAsia="en-US"/>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5C5065D1" w14:textId="77777777" w:rsidR="008F53A0" w:rsidRDefault="008F53A0">
            <w:pPr>
              <w:spacing w:line="256" w:lineRule="auto"/>
              <w:rPr>
                <w:sz w:val="22"/>
                <w:szCs w:val="22"/>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35EDDAB" w14:textId="77777777" w:rsidR="008F53A0" w:rsidRDefault="008F53A0">
            <w:pPr>
              <w:spacing w:line="256" w:lineRule="auto"/>
              <w:rPr>
                <w:sz w:val="22"/>
                <w:szCs w:val="22"/>
                <w:lang w:eastAsia="en-US"/>
              </w:rPr>
            </w:pPr>
          </w:p>
        </w:tc>
        <w:tc>
          <w:tcPr>
            <w:tcW w:w="1134" w:type="dxa"/>
            <w:tcBorders>
              <w:top w:val="nil"/>
              <w:left w:val="single" w:sz="4" w:space="0" w:color="auto"/>
              <w:bottom w:val="single" w:sz="4" w:space="0" w:color="auto"/>
              <w:right w:val="single" w:sz="4" w:space="0" w:color="auto"/>
            </w:tcBorders>
            <w:hideMark/>
          </w:tcPr>
          <w:p w14:paraId="396A9B53"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отчетный   </w:t>
            </w:r>
            <w:r>
              <w:rPr>
                <w:rFonts w:ascii="Times New Roman" w:hAnsi="Times New Roman" w:cs="Times New Roman"/>
                <w:lang w:eastAsia="en-US"/>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49D58D7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текущий   </w:t>
            </w:r>
            <w:r>
              <w:rPr>
                <w:rFonts w:ascii="Times New Roman" w:hAnsi="Times New Roman" w:cs="Times New Roman"/>
                <w:lang w:eastAsia="en-US"/>
              </w:rPr>
              <w:br/>
              <w:t xml:space="preserve">год  (оценка)  </w:t>
            </w:r>
          </w:p>
        </w:tc>
        <w:tc>
          <w:tcPr>
            <w:tcW w:w="992" w:type="dxa"/>
            <w:tcBorders>
              <w:top w:val="nil"/>
              <w:left w:val="single" w:sz="4" w:space="0" w:color="auto"/>
              <w:bottom w:val="single" w:sz="4" w:space="0" w:color="auto"/>
              <w:right w:val="single" w:sz="4" w:space="0" w:color="auto"/>
            </w:tcBorders>
            <w:hideMark/>
          </w:tcPr>
          <w:p w14:paraId="20A06DDD"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очередной</w:t>
            </w:r>
            <w:r>
              <w:rPr>
                <w:rFonts w:ascii="Times New Roman" w:hAnsi="Times New Roman" w:cs="Times New Roman"/>
                <w:lang w:eastAsia="en-US"/>
              </w:rPr>
              <w:br/>
              <w:t xml:space="preserve">год   </w:t>
            </w:r>
          </w:p>
        </w:tc>
        <w:tc>
          <w:tcPr>
            <w:tcW w:w="992" w:type="dxa"/>
            <w:tcBorders>
              <w:top w:val="nil"/>
              <w:left w:val="single" w:sz="4" w:space="0" w:color="auto"/>
              <w:bottom w:val="single" w:sz="4" w:space="0" w:color="auto"/>
              <w:right w:val="single" w:sz="4" w:space="0" w:color="auto"/>
            </w:tcBorders>
            <w:hideMark/>
          </w:tcPr>
          <w:p w14:paraId="45A37F2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первый</w:t>
            </w:r>
            <w:r>
              <w:rPr>
                <w:rFonts w:ascii="Times New Roman" w:hAnsi="Times New Roman" w:cs="Times New Roman"/>
                <w:lang w:eastAsia="en-US"/>
              </w:rPr>
              <w:br/>
              <w:t xml:space="preserve">год   планового  </w:t>
            </w:r>
            <w:r>
              <w:rPr>
                <w:rFonts w:ascii="Times New Roman" w:hAnsi="Times New Roman" w:cs="Times New Roman"/>
                <w:lang w:eastAsia="en-US"/>
              </w:rPr>
              <w:br/>
              <w:t xml:space="preserve">периода    </w:t>
            </w:r>
          </w:p>
        </w:tc>
        <w:tc>
          <w:tcPr>
            <w:tcW w:w="1134" w:type="dxa"/>
            <w:tcBorders>
              <w:top w:val="nil"/>
              <w:left w:val="single" w:sz="4" w:space="0" w:color="auto"/>
              <w:bottom w:val="single" w:sz="4" w:space="0" w:color="auto"/>
              <w:right w:val="single" w:sz="4" w:space="0" w:color="auto"/>
            </w:tcBorders>
            <w:hideMark/>
          </w:tcPr>
          <w:p w14:paraId="2C516956"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второй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134" w:type="dxa"/>
            <w:tcBorders>
              <w:top w:val="nil"/>
              <w:left w:val="single" w:sz="4" w:space="0" w:color="auto"/>
              <w:bottom w:val="single" w:sz="4" w:space="0" w:color="auto"/>
              <w:right w:val="single" w:sz="4" w:space="0" w:color="auto"/>
            </w:tcBorders>
            <w:hideMark/>
          </w:tcPr>
          <w:p w14:paraId="4A42D93D"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третий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276" w:type="dxa"/>
            <w:tcBorders>
              <w:top w:val="nil"/>
              <w:left w:val="single" w:sz="4" w:space="0" w:color="auto"/>
              <w:bottom w:val="single" w:sz="4" w:space="0" w:color="auto"/>
              <w:right w:val="single" w:sz="4" w:space="0" w:color="auto"/>
            </w:tcBorders>
            <w:hideMark/>
          </w:tcPr>
          <w:p w14:paraId="0194E091"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четвертый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223" w:type="dxa"/>
            <w:tcBorders>
              <w:top w:val="nil"/>
              <w:left w:val="single" w:sz="4" w:space="0" w:color="auto"/>
              <w:bottom w:val="single" w:sz="4" w:space="0" w:color="auto"/>
              <w:right w:val="single" w:sz="4" w:space="0" w:color="auto"/>
            </w:tcBorders>
            <w:hideMark/>
          </w:tcPr>
          <w:p w14:paraId="4777C14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пятый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045" w:type="dxa"/>
            <w:tcBorders>
              <w:top w:val="single" w:sz="4" w:space="0" w:color="auto"/>
              <w:left w:val="nil"/>
              <w:bottom w:val="single" w:sz="4" w:space="0" w:color="auto"/>
              <w:right w:val="single" w:sz="4" w:space="0" w:color="auto"/>
            </w:tcBorders>
          </w:tcPr>
          <w:p w14:paraId="412012F7" w14:textId="77777777" w:rsidR="008F53A0" w:rsidRDefault="008F53A0">
            <w:pPr>
              <w:spacing w:line="256" w:lineRule="auto"/>
              <w:rPr>
                <w:lang w:eastAsia="en-US"/>
              </w:rPr>
            </w:pPr>
            <w:r>
              <w:rPr>
                <w:lang w:eastAsia="en-US"/>
              </w:rPr>
              <w:t xml:space="preserve">шестой год </w:t>
            </w:r>
          </w:p>
          <w:p w14:paraId="12CAB2B3" w14:textId="36CB4874" w:rsidR="001B62C1" w:rsidRDefault="001B62C1">
            <w:pPr>
              <w:spacing w:line="256" w:lineRule="auto"/>
              <w:rPr>
                <w:lang w:eastAsia="en-US"/>
              </w:rPr>
            </w:pPr>
            <w:r>
              <w:rPr>
                <w:lang w:eastAsia="en-US"/>
              </w:rPr>
              <w:t>планового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3E1615" w14:textId="3D9B885A" w:rsidR="008F53A0" w:rsidRDefault="008F53A0">
            <w:pPr>
              <w:spacing w:line="256" w:lineRule="auto"/>
              <w:rPr>
                <w:lang w:eastAsia="en-US"/>
              </w:rPr>
            </w:pPr>
          </w:p>
        </w:tc>
      </w:tr>
      <w:tr w:rsidR="008F53A0" w14:paraId="69211023" w14:textId="77777777" w:rsidTr="001B62C1">
        <w:trPr>
          <w:trHeight w:val="360"/>
        </w:trPr>
        <w:tc>
          <w:tcPr>
            <w:tcW w:w="529" w:type="dxa"/>
            <w:tcBorders>
              <w:top w:val="nil"/>
              <w:left w:val="single" w:sz="4" w:space="0" w:color="auto"/>
              <w:bottom w:val="single" w:sz="4" w:space="0" w:color="auto"/>
              <w:right w:val="single" w:sz="4" w:space="0" w:color="auto"/>
            </w:tcBorders>
          </w:tcPr>
          <w:p w14:paraId="5D29A3B3" w14:textId="77777777" w:rsidR="008F53A0" w:rsidRDefault="008F53A0">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2179E358"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Муниципальная</w:t>
            </w:r>
            <w:r>
              <w:rPr>
                <w:rFonts w:ascii="Times New Roman" w:hAnsi="Times New Roman" w:cs="Times New Roman"/>
                <w:lang w:eastAsia="en-US"/>
              </w:rPr>
              <w:br/>
              <w:t xml:space="preserve">программа    «Развитие жилищно-коммунального комплекса на 2018-2025 годы»  </w:t>
            </w:r>
          </w:p>
        </w:tc>
        <w:tc>
          <w:tcPr>
            <w:tcW w:w="772" w:type="dxa"/>
            <w:tcBorders>
              <w:top w:val="nil"/>
              <w:left w:val="single" w:sz="4" w:space="0" w:color="auto"/>
              <w:bottom w:val="single" w:sz="4" w:space="0" w:color="auto"/>
              <w:right w:val="single" w:sz="4" w:space="0" w:color="auto"/>
            </w:tcBorders>
          </w:tcPr>
          <w:p w14:paraId="5C136E39"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707876F1" w14:textId="77777777" w:rsidR="008F53A0" w:rsidRDefault="008F53A0">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5877ED84" w14:textId="77777777" w:rsidR="008F53A0" w:rsidRDefault="008F53A0">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0BDFC56F" w14:textId="77777777" w:rsidR="008F53A0" w:rsidRDefault="008F53A0">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22A5FD0E"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4E9D1BC"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291FF65C" w14:textId="77777777" w:rsidR="008F53A0" w:rsidRDefault="008F53A0">
            <w:pPr>
              <w:pStyle w:val="ConsPlusCell"/>
              <w:spacing w:line="254"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4A3AF1D3" w14:textId="77777777" w:rsidR="008F53A0" w:rsidRDefault="008F53A0">
            <w:pPr>
              <w:pStyle w:val="ConsPlusCell"/>
              <w:spacing w:line="254"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525C13A7" w14:textId="77777777" w:rsidR="008F53A0" w:rsidRDefault="008F53A0">
            <w:pPr>
              <w:pStyle w:val="ConsPlusCell"/>
              <w:spacing w:line="254"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0B70F0B8" w14:textId="77777777" w:rsidR="008F53A0" w:rsidRDefault="008F53A0">
            <w:pPr>
              <w:spacing w:line="254"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16ACC01" w14:textId="053633E1" w:rsidR="008F53A0" w:rsidRDefault="008F53A0">
            <w:pPr>
              <w:spacing w:line="254" w:lineRule="auto"/>
              <w:rPr>
                <w:lang w:eastAsia="en-US"/>
              </w:rPr>
            </w:pPr>
          </w:p>
        </w:tc>
      </w:tr>
      <w:tr w:rsidR="001B62C1" w14:paraId="01681ECA" w14:textId="77777777" w:rsidTr="001B62C1">
        <w:tc>
          <w:tcPr>
            <w:tcW w:w="529" w:type="dxa"/>
            <w:tcBorders>
              <w:top w:val="nil"/>
              <w:left w:val="single" w:sz="4" w:space="0" w:color="auto"/>
              <w:bottom w:val="single" w:sz="4" w:space="0" w:color="auto"/>
              <w:right w:val="single" w:sz="4" w:space="0" w:color="auto"/>
            </w:tcBorders>
          </w:tcPr>
          <w:p w14:paraId="3474FD63" w14:textId="77777777" w:rsidR="001B62C1" w:rsidRDefault="001B62C1">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07297D4F" w14:textId="77777777" w:rsidR="001B62C1" w:rsidRDefault="001B62C1">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Показатель     </w:t>
            </w:r>
          </w:p>
        </w:tc>
        <w:tc>
          <w:tcPr>
            <w:tcW w:w="772" w:type="dxa"/>
            <w:tcBorders>
              <w:top w:val="nil"/>
              <w:left w:val="single" w:sz="4" w:space="0" w:color="auto"/>
              <w:bottom w:val="single" w:sz="4" w:space="0" w:color="auto"/>
              <w:right w:val="single" w:sz="4" w:space="0" w:color="auto"/>
            </w:tcBorders>
          </w:tcPr>
          <w:p w14:paraId="5DB8F7F8"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1C0DCEBF" w14:textId="77777777" w:rsidR="001B62C1" w:rsidRDefault="001B62C1">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58C12D35"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05F03076"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6A7FC90D"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4350DBAD"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CBBF279" w14:textId="77777777" w:rsidR="001B62C1" w:rsidRDefault="001B62C1">
            <w:pPr>
              <w:pStyle w:val="ConsPlusCell"/>
              <w:spacing w:line="254"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3152008C" w14:textId="77777777" w:rsidR="001B62C1" w:rsidRDefault="001B62C1">
            <w:pPr>
              <w:pStyle w:val="ConsPlusCell"/>
              <w:spacing w:line="254"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10086187" w14:textId="3391000E" w:rsidR="001B62C1" w:rsidRDefault="001B62C1">
            <w:pPr>
              <w:pStyle w:val="ConsPlusCell"/>
              <w:spacing w:line="254"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60DE0F3E" w14:textId="77777777" w:rsidR="001B62C1" w:rsidRDefault="001B62C1">
            <w:pPr>
              <w:spacing w:line="254" w:lineRule="auto"/>
              <w:rPr>
                <w:lang w:eastAsia="en-US"/>
              </w:rPr>
            </w:pPr>
          </w:p>
        </w:tc>
        <w:tc>
          <w:tcPr>
            <w:tcW w:w="1843" w:type="dxa"/>
            <w:tcBorders>
              <w:top w:val="nil"/>
              <w:left w:val="single" w:sz="4" w:space="0" w:color="auto"/>
              <w:bottom w:val="nil"/>
              <w:right w:val="single" w:sz="4" w:space="0" w:color="auto"/>
            </w:tcBorders>
          </w:tcPr>
          <w:p w14:paraId="2C923E2D" w14:textId="06CF7C3E" w:rsidR="001B62C1" w:rsidRDefault="001B62C1">
            <w:pPr>
              <w:spacing w:line="254" w:lineRule="auto"/>
              <w:rPr>
                <w:lang w:eastAsia="en-US"/>
              </w:rPr>
            </w:pPr>
          </w:p>
        </w:tc>
      </w:tr>
      <w:tr w:rsidR="001B62C1" w14:paraId="1C83BEA5" w14:textId="77777777" w:rsidTr="001B62C1">
        <w:tc>
          <w:tcPr>
            <w:tcW w:w="529" w:type="dxa"/>
            <w:tcBorders>
              <w:top w:val="nil"/>
              <w:left w:val="single" w:sz="4" w:space="0" w:color="auto"/>
              <w:bottom w:val="single" w:sz="4" w:space="0" w:color="auto"/>
              <w:right w:val="single" w:sz="4" w:space="0" w:color="auto"/>
            </w:tcBorders>
          </w:tcPr>
          <w:p w14:paraId="1271E814" w14:textId="77777777" w:rsidR="001B62C1" w:rsidRDefault="001B62C1">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36E0FFB0" w14:textId="77777777" w:rsidR="001B62C1" w:rsidRDefault="001B62C1">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Отдельное      </w:t>
            </w:r>
            <w:r>
              <w:rPr>
                <w:rFonts w:ascii="Times New Roman" w:hAnsi="Times New Roman" w:cs="Times New Roman"/>
                <w:lang w:eastAsia="en-US"/>
              </w:rPr>
              <w:br/>
              <w:t xml:space="preserve">мероприятие    </w:t>
            </w:r>
          </w:p>
        </w:tc>
        <w:tc>
          <w:tcPr>
            <w:tcW w:w="772" w:type="dxa"/>
            <w:tcBorders>
              <w:top w:val="nil"/>
              <w:left w:val="single" w:sz="4" w:space="0" w:color="auto"/>
              <w:bottom w:val="single" w:sz="4" w:space="0" w:color="auto"/>
              <w:right w:val="single" w:sz="4" w:space="0" w:color="auto"/>
            </w:tcBorders>
          </w:tcPr>
          <w:p w14:paraId="70BDDFA9"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F3A3AF3" w14:textId="77777777" w:rsidR="001B62C1" w:rsidRDefault="001B62C1">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37F44D20"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323F9E17"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4DA0AD8C"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282EC1DB"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44164EB3" w14:textId="77777777" w:rsidR="001B62C1" w:rsidRDefault="001B62C1">
            <w:pPr>
              <w:pStyle w:val="ConsPlusCell"/>
              <w:spacing w:line="254"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26D6141A" w14:textId="77777777" w:rsidR="001B62C1" w:rsidRDefault="001B62C1">
            <w:pPr>
              <w:pStyle w:val="ConsPlusCell"/>
              <w:spacing w:line="254"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24CFBAEA" w14:textId="09D4CF03" w:rsidR="001B62C1" w:rsidRDefault="001B62C1">
            <w:pPr>
              <w:pStyle w:val="ConsPlusCell"/>
              <w:spacing w:line="254"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6ECD5B38" w14:textId="77777777" w:rsidR="001B62C1" w:rsidRDefault="001B62C1">
            <w:pPr>
              <w:spacing w:line="254"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50425A01" w14:textId="41FBAA9F" w:rsidR="001B62C1" w:rsidRDefault="001B62C1">
            <w:pPr>
              <w:spacing w:line="254" w:lineRule="auto"/>
              <w:rPr>
                <w:lang w:eastAsia="en-US"/>
              </w:rPr>
            </w:pPr>
          </w:p>
        </w:tc>
      </w:tr>
      <w:tr w:rsidR="001B62C1" w14:paraId="16A394F5" w14:textId="77777777" w:rsidTr="001B62C1">
        <w:tc>
          <w:tcPr>
            <w:tcW w:w="529" w:type="dxa"/>
            <w:tcBorders>
              <w:top w:val="nil"/>
              <w:left w:val="single" w:sz="4" w:space="0" w:color="auto"/>
              <w:bottom w:val="single" w:sz="4" w:space="0" w:color="auto"/>
              <w:right w:val="single" w:sz="4" w:space="0" w:color="auto"/>
            </w:tcBorders>
          </w:tcPr>
          <w:p w14:paraId="05357119" w14:textId="77777777" w:rsidR="001B62C1" w:rsidRDefault="001B62C1">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6E40858D" w14:textId="77777777" w:rsidR="001B62C1" w:rsidRDefault="001B62C1">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«Благоустройство»  </w:t>
            </w:r>
          </w:p>
        </w:tc>
        <w:tc>
          <w:tcPr>
            <w:tcW w:w="772" w:type="dxa"/>
            <w:tcBorders>
              <w:top w:val="nil"/>
              <w:left w:val="single" w:sz="4" w:space="0" w:color="auto"/>
              <w:bottom w:val="single" w:sz="4" w:space="0" w:color="auto"/>
              <w:right w:val="single" w:sz="4" w:space="0" w:color="auto"/>
            </w:tcBorders>
          </w:tcPr>
          <w:p w14:paraId="3C505847"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71575E8D" w14:textId="77777777" w:rsidR="001B62C1" w:rsidRDefault="001B62C1">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3FD3415B"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267F1CE6" w14:textId="77777777" w:rsidR="001B62C1" w:rsidRDefault="001B62C1">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7584590D"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71593C15" w14:textId="77777777" w:rsidR="001B62C1" w:rsidRDefault="001B62C1">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654A3BA" w14:textId="77777777" w:rsidR="001B62C1" w:rsidRDefault="001B62C1">
            <w:pPr>
              <w:pStyle w:val="ConsPlusCell"/>
              <w:spacing w:line="254"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0819FF2D" w14:textId="77777777" w:rsidR="001B62C1" w:rsidRDefault="001B62C1">
            <w:pPr>
              <w:pStyle w:val="ConsPlusCell"/>
              <w:spacing w:line="254"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0762F548" w14:textId="46A22AE6" w:rsidR="001B62C1" w:rsidRDefault="001B62C1">
            <w:pPr>
              <w:pStyle w:val="ConsPlusCell"/>
              <w:spacing w:line="254"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1B9B5CAE" w14:textId="77777777" w:rsidR="001B62C1" w:rsidRDefault="001B62C1">
            <w:pPr>
              <w:spacing w:line="254"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7A68842C" w14:textId="57315BCB" w:rsidR="001B62C1" w:rsidRDefault="001B62C1">
            <w:pPr>
              <w:spacing w:line="254" w:lineRule="auto"/>
              <w:rPr>
                <w:lang w:eastAsia="en-US"/>
              </w:rPr>
            </w:pPr>
          </w:p>
        </w:tc>
      </w:tr>
      <w:tr w:rsidR="008F53A0" w14:paraId="65650B25" w14:textId="77777777" w:rsidTr="001B62C1">
        <w:trPr>
          <w:trHeight w:val="360"/>
        </w:trPr>
        <w:tc>
          <w:tcPr>
            <w:tcW w:w="529" w:type="dxa"/>
            <w:tcBorders>
              <w:top w:val="nil"/>
              <w:left w:val="single" w:sz="4" w:space="0" w:color="auto"/>
              <w:bottom w:val="single" w:sz="4" w:space="0" w:color="auto"/>
              <w:right w:val="single" w:sz="4" w:space="0" w:color="auto"/>
            </w:tcBorders>
          </w:tcPr>
          <w:p w14:paraId="1C962FFB" w14:textId="77777777" w:rsidR="008F53A0" w:rsidRDefault="008F53A0">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48BB73C5"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Организация уличного освещения и повышение уровня освещенности улиц</w:t>
            </w:r>
          </w:p>
        </w:tc>
        <w:tc>
          <w:tcPr>
            <w:tcW w:w="772" w:type="dxa"/>
            <w:tcBorders>
              <w:top w:val="nil"/>
              <w:left w:val="single" w:sz="4" w:space="0" w:color="auto"/>
              <w:bottom w:val="single" w:sz="4" w:space="0" w:color="auto"/>
              <w:right w:val="single" w:sz="4" w:space="0" w:color="auto"/>
            </w:tcBorders>
          </w:tcPr>
          <w:p w14:paraId="5A552043" w14:textId="77777777" w:rsidR="008F53A0" w:rsidRDefault="008F53A0">
            <w:pPr>
              <w:pStyle w:val="ConsPlusCell"/>
              <w:spacing w:line="254" w:lineRule="auto"/>
              <w:jc w:val="center"/>
              <w:rPr>
                <w:rFonts w:ascii="Times New Roman" w:hAnsi="Times New Roman" w:cs="Times New Roman"/>
                <w:lang w:eastAsia="en-US"/>
              </w:rPr>
            </w:pPr>
          </w:p>
          <w:p w14:paraId="0EC38010" w14:textId="77777777" w:rsidR="008F53A0" w:rsidRDefault="008F53A0">
            <w:pPr>
              <w:pStyle w:val="ConsPlusCell"/>
              <w:spacing w:line="254" w:lineRule="auto"/>
              <w:jc w:val="center"/>
              <w:rPr>
                <w:rFonts w:ascii="Times New Roman" w:hAnsi="Times New Roman" w:cs="Times New Roman"/>
                <w:lang w:eastAsia="en-US"/>
              </w:rPr>
            </w:pPr>
          </w:p>
          <w:p w14:paraId="7D14917E" w14:textId="77777777" w:rsidR="008F53A0" w:rsidRDefault="008F53A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hideMark/>
          </w:tcPr>
          <w:p w14:paraId="191E8B02"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70</w:t>
            </w:r>
          </w:p>
        </w:tc>
        <w:tc>
          <w:tcPr>
            <w:tcW w:w="993" w:type="dxa"/>
            <w:tcBorders>
              <w:top w:val="nil"/>
              <w:left w:val="single" w:sz="4" w:space="0" w:color="auto"/>
              <w:bottom w:val="single" w:sz="4" w:space="0" w:color="auto"/>
              <w:right w:val="single" w:sz="4" w:space="0" w:color="auto"/>
            </w:tcBorders>
            <w:hideMark/>
          </w:tcPr>
          <w:p w14:paraId="43C7857F" w14:textId="77777777" w:rsidR="008F53A0" w:rsidRDefault="008F53A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70</w:t>
            </w:r>
          </w:p>
        </w:tc>
        <w:tc>
          <w:tcPr>
            <w:tcW w:w="992" w:type="dxa"/>
            <w:tcBorders>
              <w:top w:val="nil"/>
              <w:left w:val="single" w:sz="4" w:space="0" w:color="auto"/>
              <w:bottom w:val="single" w:sz="4" w:space="0" w:color="auto"/>
              <w:right w:val="single" w:sz="4" w:space="0" w:color="auto"/>
            </w:tcBorders>
            <w:hideMark/>
          </w:tcPr>
          <w:p w14:paraId="585934B3"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80</w:t>
            </w:r>
          </w:p>
        </w:tc>
        <w:tc>
          <w:tcPr>
            <w:tcW w:w="992" w:type="dxa"/>
            <w:tcBorders>
              <w:top w:val="nil"/>
              <w:left w:val="single" w:sz="4" w:space="0" w:color="auto"/>
              <w:bottom w:val="single" w:sz="4" w:space="0" w:color="auto"/>
              <w:right w:val="single" w:sz="4" w:space="0" w:color="auto"/>
            </w:tcBorders>
            <w:hideMark/>
          </w:tcPr>
          <w:p w14:paraId="71478F8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80</w:t>
            </w:r>
          </w:p>
        </w:tc>
        <w:tc>
          <w:tcPr>
            <w:tcW w:w="1134" w:type="dxa"/>
            <w:tcBorders>
              <w:top w:val="nil"/>
              <w:left w:val="single" w:sz="4" w:space="0" w:color="auto"/>
              <w:bottom w:val="single" w:sz="4" w:space="0" w:color="auto"/>
              <w:right w:val="single" w:sz="4" w:space="0" w:color="auto"/>
            </w:tcBorders>
            <w:hideMark/>
          </w:tcPr>
          <w:p w14:paraId="6159A8A5"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80</w:t>
            </w:r>
          </w:p>
        </w:tc>
        <w:tc>
          <w:tcPr>
            <w:tcW w:w="1134" w:type="dxa"/>
            <w:tcBorders>
              <w:top w:val="nil"/>
              <w:left w:val="single" w:sz="4" w:space="0" w:color="auto"/>
              <w:bottom w:val="single" w:sz="4" w:space="0" w:color="auto"/>
              <w:right w:val="single" w:sz="4" w:space="0" w:color="auto"/>
            </w:tcBorders>
            <w:hideMark/>
          </w:tcPr>
          <w:p w14:paraId="47A7BF25"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80</w:t>
            </w:r>
          </w:p>
        </w:tc>
        <w:tc>
          <w:tcPr>
            <w:tcW w:w="1276" w:type="dxa"/>
            <w:tcBorders>
              <w:top w:val="nil"/>
              <w:left w:val="single" w:sz="4" w:space="0" w:color="auto"/>
              <w:bottom w:val="single" w:sz="4" w:space="0" w:color="auto"/>
              <w:right w:val="single" w:sz="4" w:space="0" w:color="auto"/>
            </w:tcBorders>
            <w:hideMark/>
          </w:tcPr>
          <w:p w14:paraId="095CDC4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90</w:t>
            </w:r>
          </w:p>
        </w:tc>
        <w:tc>
          <w:tcPr>
            <w:tcW w:w="1223" w:type="dxa"/>
            <w:tcBorders>
              <w:top w:val="nil"/>
              <w:left w:val="single" w:sz="4" w:space="0" w:color="auto"/>
              <w:bottom w:val="single" w:sz="4" w:space="0" w:color="auto"/>
              <w:right w:val="single" w:sz="4" w:space="0" w:color="auto"/>
            </w:tcBorders>
            <w:hideMark/>
          </w:tcPr>
          <w:p w14:paraId="4A7BC14C"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90</w:t>
            </w:r>
          </w:p>
        </w:tc>
        <w:tc>
          <w:tcPr>
            <w:tcW w:w="1045" w:type="dxa"/>
            <w:tcBorders>
              <w:top w:val="single" w:sz="4" w:space="0" w:color="auto"/>
              <w:left w:val="nil"/>
              <w:bottom w:val="single" w:sz="4" w:space="0" w:color="auto"/>
              <w:right w:val="single" w:sz="4" w:space="0" w:color="auto"/>
            </w:tcBorders>
          </w:tcPr>
          <w:p w14:paraId="3FDB60D7" w14:textId="53870E09" w:rsidR="008F53A0" w:rsidRDefault="00A56099">
            <w:pPr>
              <w:spacing w:line="254" w:lineRule="auto"/>
              <w:rPr>
                <w:lang w:eastAsia="en-US"/>
              </w:rPr>
            </w:pPr>
            <w:r>
              <w:rPr>
                <w:lang w:eastAsia="en-US"/>
              </w:rPr>
              <w:t>90</w:t>
            </w:r>
          </w:p>
        </w:tc>
        <w:tc>
          <w:tcPr>
            <w:tcW w:w="1843" w:type="dxa"/>
            <w:tcBorders>
              <w:top w:val="single" w:sz="4" w:space="0" w:color="auto"/>
              <w:left w:val="single" w:sz="4" w:space="0" w:color="auto"/>
              <w:bottom w:val="single" w:sz="4" w:space="0" w:color="auto"/>
              <w:right w:val="single" w:sz="4" w:space="0" w:color="auto"/>
            </w:tcBorders>
          </w:tcPr>
          <w:p w14:paraId="08B36637" w14:textId="323F4233" w:rsidR="008F53A0" w:rsidRDefault="008F53A0">
            <w:pPr>
              <w:spacing w:line="254" w:lineRule="auto"/>
              <w:rPr>
                <w:lang w:eastAsia="en-US"/>
              </w:rPr>
            </w:pPr>
          </w:p>
        </w:tc>
      </w:tr>
      <w:tr w:rsidR="008F53A0" w14:paraId="27C19B43" w14:textId="77777777" w:rsidTr="001B62C1">
        <w:tc>
          <w:tcPr>
            <w:tcW w:w="529" w:type="dxa"/>
            <w:tcBorders>
              <w:top w:val="nil"/>
              <w:left w:val="single" w:sz="4" w:space="0" w:color="auto"/>
              <w:bottom w:val="single" w:sz="4" w:space="0" w:color="auto"/>
              <w:right w:val="single" w:sz="4" w:space="0" w:color="auto"/>
            </w:tcBorders>
          </w:tcPr>
          <w:p w14:paraId="70696900" w14:textId="77777777" w:rsidR="008F53A0" w:rsidRDefault="008F53A0">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hideMark/>
          </w:tcPr>
          <w:p w14:paraId="16EE07AF"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Освоение денежных средств по мероприятиям по озеленению, прочему благоустройству  </w:t>
            </w:r>
          </w:p>
        </w:tc>
        <w:tc>
          <w:tcPr>
            <w:tcW w:w="772" w:type="dxa"/>
            <w:tcBorders>
              <w:top w:val="nil"/>
              <w:left w:val="single" w:sz="4" w:space="0" w:color="auto"/>
              <w:bottom w:val="single" w:sz="4" w:space="0" w:color="auto"/>
              <w:right w:val="single" w:sz="4" w:space="0" w:color="auto"/>
            </w:tcBorders>
          </w:tcPr>
          <w:p w14:paraId="44A98098" w14:textId="77777777" w:rsidR="008F53A0" w:rsidRDefault="008F53A0">
            <w:pPr>
              <w:pStyle w:val="ConsPlusCell"/>
              <w:spacing w:line="254" w:lineRule="auto"/>
              <w:rPr>
                <w:rFonts w:ascii="Times New Roman" w:hAnsi="Times New Roman" w:cs="Times New Roman"/>
                <w:lang w:eastAsia="en-US"/>
              </w:rPr>
            </w:pPr>
          </w:p>
          <w:p w14:paraId="35B70DA7" w14:textId="77777777" w:rsidR="008F53A0" w:rsidRDefault="008F53A0">
            <w:pPr>
              <w:pStyle w:val="ConsPlusCell"/>
              <w:spacing w:line="254" w:lineRule="auto"/>
              <w:rPr>
                <w:rFonts w:ascii="Times New Roman" w:hAnsi="Times New Roman" w:cs="Times New Roman"/>
                <w:lang w:eastAsia="en-US"/>
              </w:rPr>
            </w:pPr>
          </w:p>
          <w:p w14:paraId="4A938F9E" w14:textId="77777777" w:rsidR="008F53A0" w:rsidRDefault="008F53A0">
            <w:pPr>
              <w:pStyle w:val="ConsPlusCell"/>
              <w:spacing w:line="254" w:lineRule="auto"/>
              <w:rPr>
                <w:rFonts w:ascii="Times New Roman" w:hAnsi="Times New Roman" w:cs="Times New Roman"/>
                <w:lang w:eastAsia="en-US"/>
              </w:rPr>
            </w:pPr>
          </w:p>
          <w:p w14:paraId="19F972F9" w14:textId="77777777" w:rsidR="008F53A0" w:rsidRDefault="008F53A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hideMark/>
          </w:tcPr>
          <w:p w14:paraId="11BC7461"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993" w:type="dxa"/>
            <w:tcBorders>
              <w:top w:val="nil"/>
              <w:left w:val="single" w:sz="4" w:space="0" w:color="auto"/>
              <w:bottom w:val="single" w:sz="4" w:space="0" w:color="auto"/>
              <w:right w:val="single" w:sz="4" w:space="0" w:color="auto"/>
            </w:tcBorders>
            <w:hideMark/>
          </w:tcPr>
          <w:p w14:paraId="05C97061" w14:textId="77777777" w:rsidR="008F53A0" w:rsidRDefault="008F53A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100</w:t>
            </w:r>
          </w:p>
        </w:tc>
        <w:tc>
          <w:tcPr>
            <w:tcW w:w="992" w:type="dxa"/>
            <w:tcBorders>
              <w:top w:val="nil"/>
              <w:left w:val="single" w:sz="4" w:space="0" w:color="auto"/>
              <w:bottom w:val="single" w:sz="4" w:space="0" w:color="auto"/>
              <w:right w:val="single" w:sz="4" w:space="0" w:color="auto"/>
            </w:tcBorders>
            <w:hideMark/>
          </w:tcPr>
          <w:p w14:paraId="1BE8E320"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992" w:type="dxa"/>
            <w:tcBorders>
              <w:top w:val="nil"/>
              <w:left w:val="single" w:sz="4" w:space="0" w:color="auto"/>
              <w:bottom w:val="single" w:sz="4" w:space="0" w:color="auto"/>
              <w:right w:val="single" w:sz="4" w:space="0" w:color="auto"/>
            </w:tcBorders>
            <w:hideMark/>
          </w:tcPr>
          <w:p w14:paraId="505E0AB5"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nil"/>
              <w:left w:val="single" w:sz="4" w:space="0" w:color="auto"/>
              <w:bottom w:val="single" w:sz="4" w:space="0" w:color="auto"/>
              <w:right w:val="single" w:sz="4" w:space="0" w:color="auto"/>
            </w:tcBorders>
            <w:hideMark/>
          </w:tcPr>
          <w:p w14:paraId="42CD918D"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nil"/>
              <w:left w:val="single" w:sz="4" w:space="0" w:color="auto"/>
              <w:bottom w:val="single" w:sz="4" w:space="0" w:color="auto"/>
              <w:right w:val="single" w:sz="4" w:space="0" w:color="auto"/>
            </w:tcBorders>
            <w:hideMark/>
          </w:tcPr>
          <w:p w14:paraId="6355B938"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1276" w:type="dxa"/>
            <w:tcBorders>
              <w:top w:val="nil"/>
              <w:left w:val="single" w:sz="4" w:space="0" w:color="auto"/>
              <w:bottom w:val="single" w:sz="4" w:space="0" w:color="auto"/>
              <w:right w:val="single" w:sz="4" w:space="0" w:color="auto"/>
            </w:tcBorders>
            <w:hideMark/>
          </w:tcPr>
          <w:p w14:paraId="6AAF81DE"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1223" w:type="dxa"/>
            <w:tcBorders>
              <w:top w:val="nil"/>
              <w:left w:val="single" w:sz="4" w:space="0" w:color="auto"/>
              <w:bottom w:val="single" w:sz="4" w:space="0" w:color="auto"/>
              <w:right w:val="single" w:sz="4" w:space="0" w:color="auto"/>
            </w:tcBorders>
            <w:hideMark/>
          </w:tcPr>
          <w:p w14:paraId="6A160A65"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100</w:t>
            </w:r>
          </w:p>
        </w:tc>
        <w:tc>
          <w:tcPr>
            <w:tcW w:w="1045" w:type="dxa"/>
            <w:tcBorders>
              <w:top w:val="single" w:sz="4" w:space="0" w:color="auto"/>
              <w:left w:val="nil"/>
              <w:bottom w:val="single" w:sz="4" w:space="0" w:color="auto"/>
              <w:right w:val="single" w:sz="4" w:space="0" w:color="auto"/>
            </w:tcBorders>
          </w:tcPr>
          <w:p w14:paraId="62C79302" w14:textId="42A87034" w:rsidR="008F53A0" w:rsidRDefault="00A56099">
            <w:pPr>
              <w:spacing w:line="254" w:lineRule="auto"/>
              <w:rPr>
                <w:lang w:eastAsia="en-US"/>
              </w:rPr>
            </w:pPr>
            <w:r>
              <w:rPr>
                <w:lang w:eastAsia="en-US"/>
              </w:rPr>
              <w:t>100</w:t>
            </w:r>
          </w:p>
        </w:tc>
        <w:tc>
          <w:tcPr>
            <w:tcW w:w="1843" w:type="dxa"/>
            <w:tcBorders>
              <w:top w:val="single" w:sz="4" w:space="0" w:color="auto"/>
              <w:left w:val="single" w:sz="4" w:space="0" w:color="auto"/>
              <w:bottom w:val="single" w:sz="4" w:space="0" w:color="auto"/>
              <w:right w:val="single" w:sz="4" w:space="0" w:color="auto"/>
            </w:tcBorders>
          </w:tcPr>
          <w:p w14:paraId="6A99C258" w14:textId="5E1EE86D" w:rsidR="008F53A0" w:rsidRDefault="008F53A0">
            <w:pPr>
              <w:spacing w:line="254" w:lineRule="auto"/>
              <w:rPr>
                <w:lang w:eastAsia="en-US"/>
              </w:rPr>
            </w:pPr>
          </w:p>
        </w:tc>
      </w:tr>
      <w:tr w:rsidR="008F53A0" w14:paraId="3B14A850" w14:textId="77777777" w:rsidTr="001B62C1">
        <w:tc>
          <w:tcPr>
            <w:tcW w:w="529" w:type="dxa"/>
            <w:tcBorders>
              <w:top w:val="nil"/>
              <w:left w:val="single" w:sz="4" w:space="0" w:color="auto"/>
              <w:bottom w:val="single" w:sz="4" w:space="0" w:color="auto"/>
              <w:right w:val="single" w:sz="4" w:space="0" w:color="auto"/>
            </w:tcBorders>
          </w:tcPr>
          <w:p w14:paraId="496E2564" w14:textId="77777777" w:rsidR="008F53A0" w:rsidRDefault="008F53A0">
            <w:pPr>
              <w:pStyle w:val="ConsPlusCell"/>
              <w:spacing w:line="254" w:lineRule="auto"/>
              <w:rPr>
                <w:rFonts w:ascii="Times New Roman" w:hAnsi="Times New Roman" w:cs="Times New Roman"/>
                <w:lang w:eastAsia="en-US"/>
              </w:rPr>
            </w:pPr>
          </w:p>
        </w:tc>
        <w:tc>
          <w:tcPr>
            <w:tcW w:w="2021" w:type="dxa"/>
            <w:tcBorders>
              <w:top w:val="nil"/>
              <w:left w:val="single" w:sz="4" w:space="0" w:color="auto"/>
              <w:bottom w:val="single" w:sz="4" w:space="0" w:color="auto"/>
              <w:right w:val="single" w:sz="4" w:space="0" w:color="auto"/>
            </w:tcBorders>
          </w:tcPr>
          <w:p w14:paraId="219D552E" w14:textId="77777777" w:rsidR="008F53A0" w:rsidRDefault="008F53A0">
            <w:pPr>
              <w:pStyle w:val="ConsPlusCell"/>
              <w:spacing w:line="254" w:lineRule="auto"/>
              <w:rPr>
                <w:rFonts w:ascii="Times New Roman" w:hAnsi="Times New Roman" w:cs="Times New Roman"/>
                <w:lang w:eastAsia="en-US"/>
              </w:rPr>
            </w:pPr>
          </w:p>
        </w:tc>
        <w:tc>
          <w:tcPr>
            <w:tcW w:w="772" w:type="dxa"/>
            <w:tcBorders>
              <w:top w:val="nil"/>
              <w:left w:val="single" w:sz="4" w:space="0" w:color="auto"/>
              <w:bottom w:val="single" w:sz="4" w:space="0" w:color="auto"/>
              <w:right w:val="single" w:sz="4" w:space="0" w:color="auto"/>
            </w:tcBorders>
          </w:tcPr>
          <w:p w14:paraId="2BD9961C"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5608630" w14:textId="77777777" w:rsidR="008F53A0" w:rsidRDefault="008F53A0">
            <w:pPr>
              <w:pStyle w:val="ConsPlusCell"/>
              <w:spacing w:line="254"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7308CD5B" w14:textId="77777777" w:rsidR="008F53A0" w:rsidRDefault="008F53A0">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33BB07CE" w14:textId="77777777" w:rsidR="008F53A0" w:rsidRDefault="008F53A0">
            <w:pPr>
              <w:pStyle w:val="ConsPlusCell"/>
              <w:spacing w:line="254"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29274B78"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63870811" w14:textId="77777777" w:rsidR="008F53A0" w:rsidRDefault="008F53A0">
            <w:pPr>
              <w:pStyle w:val="ConsPlusCell"/>
              <w:spacing w:line="254" w:lineRule="auto"/>
              <w:rPr>
                <w:rFonts w:ascii="Times New Roman" w:hAnsi="Times New Roman" w:cs="Times New Roman"/>
                <w:lang w:eastAsia="en-US"/>
              </w:rPr>
            </w:pPr>
          </w:p>
        </w:tc>
        <w:tc>
          <w:tcPr>
            <w:tcW w:w="3633" w:type="dxa"/>
            <w:gridSpan w:val="3"/>
            <w:tcBorders>
              <w:top w:val="nil"/>
              <w:left w:val="single" w:sz="4" w:space="0" w:color="auto"/>
              <w:bottom w:val="single" w:sz="4" w:space="0" w:color="auto"/>
              <w:right w:val="single" w:sz="4" w:space="0" w:color="auto"/>
            </w:tcBorders>
          </w:tcPr>
          <w:p w14:paraId="4E4D6D56" w14:textId="77777777" w:rsidR="008F53A0" w:rsidRDefault="008F53A0">
            <w:pPr>
              <w:pStyle w:val="ConsPlusCell"/>
              <w:spacing w:line="254"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79673B92" w14:textId="77777777" w:rsidR="008F53A0" w:rsidRDefault="008F53A0">
            <w:pPr>
              <w:spacing w:line="254"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0B684B12" w14:textId="1D5FA5C5" w:rsidR="008F53A0" w:rsidRDefault="008F53A0">
            <w:pPr>
              <w:spacing w:line="254" w:lineRule="auto"/>
              <w:rPr>
                <w:lang w:eastAsia="en-US"/>
              </w:rPr>
            </w:pPr>
          </w:p>
        </w:tc>
      </w:tr>
    </w:tbl>
    <w:p w14:paraId="2289D670" w14:textId="77777777" w:rsidR="008F53A0" w:rsidRDefault="008F53A0" w:rsidP="008F53A0">
      <w:pPr>
        <w:jc w:val="both"/>
      </w:pPr>
    </w:p>
    <w:p w14:paraId="1CF44435" w14:textId="77777777" w:rsidR="008F53A0" w:rsidRDefault="008F53A0" w:rsidP="008F53A0">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Форма № 3</w:t>
      </w:r>
    </w:p>
    <w:p w14:paraId="61E95D99" w14:textId="77777777" w:rsidR="008F53A0" w:rsidRDefault="008F53A0" w:rsidP="008F53A0">
      <w:pPr>
        <w:pStyle w:val="ConsPlusNonformat"/>
        <w:rPr>
          <w:rFonts w:ascii="Times New Roman" w:hAnsi="Times New Roman" w:cs="Times New Roman"/>
          <w:sz w:val="22"/>
          <w:szCs w:val="22"/>
        </w:rPr>
      </w:pPr>
    </w:p>
    <w:p w14:paraId="50B8A733" w14:textId="77777777" w:rsidR="008F53A0" w:rsidRDefault="008F53A0" w:rsidP="008F53A0">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об основных мерах правового регулирования</w:t>
      </w:r>
    </w:p>
    <w:p w14:paraId="56F32997" w14:textId="77777777" w:rsidR="008F53A0" w:rsidRDefault="008F53A0" w:rsidP="008F53A0">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p w14:paraId="498F6C6F" w14:textId="77777777" w:rsidR="008F53A0" w:rsidRDefault="008F53A0" w:rsidP="008F53A0">
      <w:pPr>
        <w:widowControl w:val="0"/>
        <w:autoSpaceDE w:val="0"/>
        <w:autoSpaceDN w:val="0"/>
        <w:adjustRightInd w:val="0"/>
        <w:jc w:val="both"/>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8F53A0" w14:paraId="2A86BD01" w14:textId="77777777" w:rsidTr="008F53A0">
        <w:trPr>
          <w:trHeight w:val="1000"/>
        </w:trPr>
        <w:tc>
          <w:tcPr>
            <w:tcW w:w="585" w:type="dxa"/>
            <w:tcBorders>
              <w:top w:val="single" w:sz="4" w:space="0" w:color="auto"/>
              <w:left w:val="single" w:sz="4" w:space="0" w:color="auto"/>
              <w:bottom w:val="single" w:sz="4" w:space="0" w:color="auto"/>
              <w:right w:val="single" w:sz="4" w:space="0" w:color="auto"/>
            </w:tcBorders>
            <w:hideMark/>
          </w:tcPr>
          <w:p w14:paraId="1E3FAB5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4026" w:type="dxa"/>
            <w:tcBorders>
              <w:top w:val="single" w:sz="4" w:space="0" w:color="auto"/>
              <w:left w:val="single" w:sz="4" w:space="0" w:color="auto"/>
              <w:bottom w:val="single" w:sz="4" w:space="0" w:color="auto"/>
              <w:right w:val="single" w:sz="4" w:space="0" w:color="auto"/>
            </w:tcBorders>
            <w:hideMark/>
          </w:tcPr>
          <w:p w14:paraId="0B9D6B0C" w14:textId="77777777" w:rsidR="008F53A0" w:rsidRDefault="008F53A0">
            <w:pPr>
              <w:pStyle w:val="ConsPlusCell"/>
              <w:tabs>
                <w:tab w:val="left" w:pos="2884"/>
              </w:tabs>
              <w:spacing w:line="254" w:lineRule="auto"/>
              <w:ind w:right="-783"/>
              <w:rPr>
                <w:rFonts w:ascii="Times New Roman" w:hAnsi="Times New Roman" w:cs="Times New Roman"/>
                <w:lang w:eastAsia="en-US"/>
              </w:rPr>
            </w:pPr>
            <w:r>
              <w:rPr>
                <w:rFonts w:ascii="Times New Roman" w:hAnsi="Times New Roman" w:cs="Times New Roman"/>
                <w:lang w:eastAsia="en-US"/>
              </w:rPr>
              <w:t xml:space="preserve">   Вид  правового  акта   </w:t>
            </w:r>
          </w:p>
          <w:p w14:paraId="31206C8C" w14:textId="77777777" w:rsidR="008F53A0" w:rsidRDefault="008F53A0">
            <w:pPr>
              <w:pStyle w:val="ConsPlusCell"/>
              <w:tabs>
                <w:tab w:val="left" w:pos="2884"/>
              </w:tabs>
              <w:spacing w:line="254" w:lineRule="auto"/>
              <w:ind w:right="-783"/>
              <w:rPr>
                <w:rFonts w:ascii="Times New Roman" w:hAnsi="Times New Roman" w:cs="Times New Roman"/>
                <w:lang w:eastAsia="en-US"/>
              </w:rPr>
            </w:pPr>
            <w:r>
              <w:rPr>
                <w:rFonts w:ascii="Times New Roman" w:hAnsi="Times New Roman" w:cs="Times New Roman"/>
                <w:lang w:eastAsia="en-US"/>
              </w:rPr>
              <w:t xml:space="preserve">(в разрезе подпрограмм, </w:t>
            </w:r>
          </w:p>
          <w:p w14:paraId="43F111BF" w14:textId="77777777" w:rsidR="008F53A0" w:rsidRDefault="008F53A0">
            <w:pPr>
              <w:pStyle w:val="ConsPlusCell"/>
              <w:tabs>
                <w:tab w:val="left" w:pos="2884"/>
              </w:tabs>
              <w:spacing w:line="254" w:lineRule="auto"/>
              <w:ind w:right="-783"/>
              <w:rPr>
                <w:rFonts w:ascii="Times New Roman" w:hAnsi="Times New Roman" w:cs="Times New Roman"/>
                <w:lang w:eastAsia="en-US"/>
              </w:rPr>
            </w:pPr>
            <w:r>
              <w:rPr>
                <w:rFonts w:ascii="Times New Roman" w:hAnsi="Times New Roman" w:cs="Times New Roman"/>
                <w:lang w:eastAsia="en-US"/>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1242B2E4" w14:textId="77777777" w:rsidR="008F53A0" w:rsidRDefault="008F53A0">
            <w:pPr>
              <w:spacing w:line="254" w:lineRule="auto"/>
              <w:rPr>
                <w:lang w:eastAsia="en-US"/>
              </w:rPr>
            </w:pPr>
            <w:r>
              <w:rPr>
                <w:lang w:eastAsia="en-US"/>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23D59AE3"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Ответственный   исполнитель  и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54A3C9EF"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Ожидаемые сроки   принятия  правового акта </w:t>
            </w:r>
          </w:p>
        </w:tc>
      </w:tr>
      <w:tr w:rsidR="008F53A0" w14:paraId="1176CB37" w14:textId="77777777" w:rsidTr="008F53A0">
        <w:tc>
          <w:tcPr>
            <w:tcW w:w="585" w:type="dxa"/>
            <w:tcBorders>
              <w:top w:val="nil"/>
              <w:left w:val="single" w:sz="4" w:space="0" w:color="auto"/>
              <w:bottom w:val="single" w:sz="4" w:space="0" w:color="auto"/>
              <w:right w:val="single" w:sz="4" w:space="0" w:color="auto"/>
            </w:tcBorders>
            <w:hideMark/>
          </w:tcPr>
          <w:p w14:paraId="0E0D876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1</w:t>
            </w:r>
          </w:p>
        </w:tc>
        <w:tc>
          <w:tcPr>
            <w:tcW w:w="4026" w:type="dxa"/>
            <w:tcBorders>
              <w:top w:val="nil"/>
              <w:left w:val="single" w:sz="4" w:space="0" w:color="auto"/>
              <w:bottom w:val="single" w:sz="4" w:space="0" w:color="auto"/>
              <w:right w:val="single" w:sz="4" w:space="0" w:color="auto"/>
            </w:tcBorders>
            <w:hideMark/>
          </w:tcPr>
          <w:p w14:paraId="38109BE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Постановление администрации Кугальского сельского поселения</w:t>
            </w:r>
          </w:p>
        </w:tc>
        <w:tc>
          <w:tcPr>
            <w:tcW w:w="2551" w:type="dxa"/>
            <w:tcBorders>
              <w:top w:val="nil"/>
              <w:left w:val="single" w:sz="4" w:space="0" w:color="auto"/>
              <w:bottom w:val="single" w:sz="4" w:space="0" w:color="auto"/>
              <w:right w:val="single" w:sz="4" w:space="0" w:color="auto"/>
            </w:tcBorders>
            <w:hideMark/>
          </w:tcPr>
          <w:p w14:paraId="70393E03" w14:textId="417D8C4A" w:rsidR="008F53A0" w:rsidRDefault="008F53A0">
            <w:pPr>
              <w:spacing w:line="254" w:lineRule="auto"/>
              <w:rPr>
                <w:lang w:eastAsia="en-US"/>
              </w:rPr>
            </w:pPr>
            <w:r>
              <w:rPr>
                <w:lang w:eastAsia="en-US"/>
              </w:rPr>
              <w:t>«Развитие жилищно-коммунального комплекса на 2018-202</w:t>
            </w:r>
            <w:r w:rsidR="00A56099">
              <w:rPr>
                <w:lang w:eastAsia="en-US"/>
              </w:rPr>
              <w:t>7</w:t>
            </w:r>
            <w:r>
              <w:rPr>
                <w:lang w:eastAsia="en-US"/>
              </w:rPr>
              <w:t xml:space="preserve"> годы»</w:t>
            </w:r>
          </w:p>
        </w:tc>
        <w:tc>
          <w:tcPr>
            <w:tcW w:w="2127" w:type="dxa"/>
            <w:tcBorders>
              <w:top w:val="nil"/>
              <w:left w:val="single" w:sz="4" w:space="0" w:color="auto"/>
              <w:bottom w:val="single" w:sz="4" w:space="0" w:color="auto"/>
              <w:right w:val="single" w:sz="4" w:space="0" w:color="auto"/>
            </w:tcBorders>
            <w:hideMark/>
          </w:tcPr>
          <w:p w14:paraId="5F0CDE2B"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Администрация Кугальского сельского поселения</w:t>
            </w:r>
          </w:p>
        </w:tc>
        <w:tc>
          <w:tcPr>
            <w:tcW w:w="2976" w:type="dxa"/>
            <w:tcBorders>
              <w:top w:val="nil"/>
              <w:left w:val="single" w:sz="4" w:space="0" w:color="auto"/>
              <w:bottom w:val="single" w:sz="4" w:space="0" w:color="auto"/>
              <w:right w:val="single" w:sz="4" w:space="0" w:color="auto"/>
            </w:tcBorders>
            <w:hideMark/>
          </w:tcPr>
          <w:p w14:paraId="0BB3F2D0"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с 2018года, ежегодно</w:t>
            </w:r>
          </w:p>
        </w:tc>
      </w:tr>
      <w:tr w:rsidR="008F53A0" w14:paraId="2D96F898" w14:textId="77777777" w:rsidTr="008F53A0">
        <w:tc>
          <w:tcPr>
            <w:tcW w:w="585" w:type="dxa"/>
            <w:tcBorders>
              <w:top w:val="nil"/>
              <w:left w:val="single" w:sz="4" w:space="0" w:color="auto"/>
              <w:bottom w:val="single" w:sz="4" w:space="0" w:color="auto"/>
              <w:right w:val="single" w:sz="4" w:space="0" w:color="auto"/>
            </w:tcBorders>
          </w:tcPr>
          <w:p w14:paraId="155EB28F" w14:textId="77777777" w:rsidR="008F53A0" w:rsidRDefault="008F53A0">
            <w:pPr>
              <w:pStyle w:val="ConsPlusCell"/>
              <w:spacing w:line="254"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6CF4C68D" w14:textId="77777777" w:rsidR="008F53A0" w:rsidRDefault="008F53A0">
            <w:pPr>
              <w:pStyle w:val="ConsPlusCell"/>
              <w:spacing w:line="254"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05720EAE" w14:textId="77777777" w:rsidR="008F53A0" w:rsidRDefault="008F53A0">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03A9DBA4" w14:textId="77777777" w:rsidR="008F53A0" w:rsidRDefault="008F53A0">
            <w:pPr>
              <w:pStyle w:val="ConsPlusCell"/>
              <w:spacing w:line="254"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265BDF6C" w14:textId="77777777" w:rsidR="008F53A0" w:rsidRDefault="008F53A0">
            <w:pPr>
              <w:pStyle w:val="ConsPlusCell"/>
              <w:spacing w:line="254" w:lineRule="auto"/>
              <w:rPr>
                <w:rFonts w:ascii="Times New Roman" w:hAnsi="Times New Roman" w:cs="Times New Roman"/>
                <w:lang w:eastAsia="en-US"/>
              </w:rPr>
            </w:pPr>
          </w:p>
        </w:tc>
      </w:tr>
      <w:tr w:rsidR="008F53A0" w14:paraId="422E7DF1" w14:textId="77777777" w:rsidTr="008F53A0">
        <w:tc>
          <w:tcPr>
            <w:tcW w:w="585" w:type="dxa"/>
            <w:tcBorders>
              <w:top w:val="nil"/>
              <w:left w:val="single" w:sz="4" w:space="0" w:color="auto"/>
              <w:bottom w:val="single" w:sz="4" w:space="0" w:color="auto"/>
              <w:right w:val="single" w:sz="4" w:space="0" w:color="auto"/>
            </w:tcBorders>
          </w:tcPr>
          <w:p w14:paraId="13CBA834" w14:textId="77777777" w:rsidR="008F53A0" w:rsidRDefault="008F53A0">
            <w:pPr>
              <w:pStyle w:val="ConsPlusCell"/>
              <w:spacing w:line="254"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07008339" w14:textId="77777777" w:rsidR="008F53A0" w:rsidRDefault="008F53A0">
            <w:pPr>
              <w:pStyle w:val="ConsPlusCell"/>
              <w:spacing w:line="254"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39B6DB41" w14:textId="77777777" w:rsidR="008F53A0" w:rsidRDefault="008F53A0">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37061346" w14:textId="77777777" w:rsidR="008F53A0" w:rsidRDefault="008F53A0">
            <w:pPr>
              <w:pStyle w:val="ConsPlusCell"/>
              <w:spacing w:line="254"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7F1E22EB" w14:textId="77777777" w:rsidR="008F53A0" w:rsidRDefault="008F53A0">
            <w:pPr>
              <w:pStyle w:val="ConsPlusCell"/>
              <w:spacing w:line="254" w:lineRule="auto"/>
              <w:rPr>
                <w:rFonts w:ascii="Times New Roman" w:hAnsi="Times New Roman" w:cs="Times New Roman"/>
                <w:lang w:eastAsia="en-US"/>
              </w:rPr>
            </w:pPr>
          </w:p>
        </w:tc>
      </w:tr>
      <w:tr w:rsidR="008F53A0" w14:paraId="0F3509C9" w14:textId="77777777" w:rsidTr="008F53A0">
        <w:tc>
          <w:tcPr>
            <w:tcW w:w="585" w:type="dxa"/>
            <w:tcBorders>
              <w:top w:val="nil"/>
              <w:left w:val="single" w:sz="4" w:space="0" w:color="auto"/>
              <w:bottom w:val="single" w:sz="4" w:space="0" w:color="auto"/>
              <w:right w:val="single" w:sz="4" w:space="0" w:color="auto"/>
            </w:tcBorders>
          </w:tcPr>
          <w:p w14:paraId="0CA26809" w14:textId="77777777" w:rsidR="008F53A0" w:rsidRDefault="008F53A0">
            <w:pPr>
              <w:pStyle w:val="ConsPlusCell"/>
              <w:spacing w:line="254"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4D7DE0CF" w14:textId="77777777" w:rsidR="008F53A0" w:rsidRDefault="008F53A0">
            <w:pPr>
              <w:pStyle w:val="ConsPlusCell"/>
              <w:spacing w:line="254"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7126403C" w14:textId="77777777" w:rsidR="008F53A0" w:rsidRDefault="008F53A0">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637B323C" w14:textId="77777777" w:rsidR="008F53A0" w:rsidRDefault="008F53A0">
            <w:pPr>
              <w:pStyle w:val="ConsPlusCell"/>
              <w:spacing w:line="254"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08430C21" w14:textId="77777777" w:rsidR="008F53A0" w:rsidRDefault="008F53A0">
            <w:pPr>
              <w:pStyle w:val="ConsPlusCell"/>
              <w:spacing w:line="254" w:lineRule="auto"/>
              <w:rPr>
                <w:rFonts w:ascii="Times New Roman" w:hAnsi="Times New Roman" w:cs="Times New Roman"/>
                <w:lang w:eastAsia="en-US"/>
              </w:rPr>
            </w:pPr>
          </w:p>
        </w:tc>
      </w:tr>
      <w:tr w:rsidR="008F53A0" w14:paraId="4D3A3C4B" w14:textId="77777777" w:rsidTr="008F53A0">
        <w:tc>
          <w:tcPr>
            <w:tcW w:w="585" w:type="dxa"/>
            <w:tcBorders>
              <w:top w:val="nil"/>
              <w:left w:val="single" w:sz="4" w:space="0" w:color="auto"/>
              <w:bottom w:val="single" w:sz="4" w:space="0" w:color="auto"/>
              <w:right w:val="single" w:sz="4" w:space="0" w:color="auto"/>
            </w:tcBorders>
          </w:tcPr>
          <w:p w14:paraId="00C5158D" w14:textId="77777777" w:rsidR="008F53A0" w:rsidRDefault="008F53A0">
            <w:pPr>
              <w:pStyle w:val="ConsPlusCell"/>
              <w:spacing w:line="254"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23D8782C" w14:textId="77777777" w:rsidR="008F53A0" w:rsidRDefault="008F53A0">
            <w:pPr>
              <w:pStyle w:val="ConsPlusCell"/>
              <w:spacing w:line="254"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4287016F" w14:textId="77777777" w:rsidR="008F53A0" w:rsidRDefault="008F53A0">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504ECF4F" w14:textId="77777777" w:rsidR="008F53A0" w:rsidRDefault="008F53A0">
            <w:pPr>
              <w:pStyle w:val="ConsPlusCell"/>
              <w:spacing w:line="254"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7A73F2E5" w14:textId="77777777" w:rsidR="008F53A0" w:rsidRDefault="008F53A0">
            <w:pPr>
              <w:pStyle w:val="ConsPlusCell"/>
              <w:spacing w:line="254" w:lineRule="auto"/>
              <w:rPr>
                <w:rFonts w:ascii="Times New Roman" w:hAnsi="Times New Roman" w:cs="Times New Roman"/>
                <w:lang w:eastAsia="en-US"/>
              </w:rPr>
            </w:pPr>
          </w:p>
        </w:tc>
      </w:tr>
      <w:tr w:rsidR="008F53A0" w14:paraId="59E393C2" w14:textId="77777777" w:rsidTr="008F53A0">
        <w:tc>
          <w:tcPr>
            <w:tcW w:w="585" w:type="dxa"/>
            <w:tcBorders>
              <w:top w:val="nil"/>
              <w:left w:val="single" w:sz="4" w:space="0" w:color="auto"/>
              <w:bottom w:val="single" w:sz="4" w:space="0" w:color="auto"/>
              <w:right w:val="single" w:sz="4" w:space="0" w:color="auto"/>
            </w:tcBorders>
          </w:tcPr>
          <w:p w14:paraId="4E27E1E3" w14:textId="77777777" w:rsidR="008F53A0" w:rsidRDefault="008F53A0">
            <w:pPr>
              <w:pStyle w:val="ConsPlusCell"/>
              <w:spacing w:line="254"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6B1196BB" w14:textId="77777777" w:rsidR="008F53A0" w:rsidRDefault="008F53A0">
            <w:pPr>
              <w:pStyle w:val="ConsPlusCell"/>
              <w:spacing w:line="254"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1CD078E6" w14:textId="77777777" w:rsidR="008F53A0" w:rsidRDefault="008F53A0">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04BAD7DD" w14:textId="77777777" w:rsidR="008F53A0" w:rsidRDefault="008F53A0">
            <w:pPr>
              <w:pStyle w:val="ConsPlusCell"/>
              <w:spacing w:line="254"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0EF7F7A1" w14:textId="77777777" w:rsidR="008F53A0" w:rsidRDefault="008F53A0">
            <w:pPr>
              <w:pStyle w:val="ConsPlusCell"/>
              <w:spacing w:line="254" w:lineRule="auto"/>
              <w:rPr>
                <w:rFonts w:ascii="Times New Roman" w:hAnsi="Times New Roman" w:cs="Times New Roman"/>
                <w:lang w:eastAsia="en-US"/>
              </w:rPr>
            </w:pPr>
          </w:p>
        </w:tc>
      </w:tr>
    </w:tbl>
    <w:p w14:paraId="0AA86321" w14:textId="77777777" w:rsidR="008F53A0" w:rsidRDefault="008F53A0" w:rsidP="008F53A0">
      <w:pPr>
        <w:jc w:val="both"/>
      </w:pPr>
    </w:p>
    <w:p w14:paraId="78EFA0CF" w14:textId="77777777" w:rsidR="008F53A0" w:rsidRDefault="008F53A0" w:rsidP="008F53A0">
      <w:pPr>
        <w:jc w:val="both"/>
      </w:pPr>
    </w:p>
    <w:p w14:paraId="1BF90B67" w14:textId="77777777" w:rsidR="008F53A0" w:rsidRDefault="008F53A0" w:rsidP="008F53A0">
      <w:pPr>
        <w:jc w:val="both"/>
      </w:pPr>
    </w:p>
    <w:p w14:paraId="3C373EF7" w14:textId="77777777" w:rsidR="008F53A0" w:rsidRDefault="008F53A0" w:rsidP="008F53A0">
      <w:pPr>
        <w:jc w:val="both"/>
      </w:pPr>
    </w:p>
    <w:p w14:paraId="2E776DB0" w14:textId="77777777" w:rsidR="008F53A0" w:rsidRDefault="008F53A0" w:rsidP="008F53A0">
      <w:pPr>
        <w:jc w:val="both"/>
      </w:pPr>
    </w:p>
    <w:p w14:paraId="36B7B841" w14:textId="77777777" w:rsidR="008F53A0" w:rsidRDefault="008F53A0" w:rsidP="008F53A0">
      <w:pPr>
        <w:jc w:val="both"/>
      </w:pPr>
    </w:p>
    <w:p w14:paraId="41245BBF" w14:textId="77777777" w:rsidR="008F53A0" w:rsidRDefault="008F53A0" w:rsidP="008F53A0">
      <w:pPr>
        <w:jc w:val="both"/>
      </w:pPr>
    </w:p>
    <w:p w14:paraId="2AE088D4" w14:textId="77777777" w:rsidR="008F53A0" w:rsidRDefault="008F53A0" w:rsidP="008F53A0">
      <w:pPr>
        <w:jc w:val="both"/>
      </w:pPr>
    </w:p>
    <w:p w14:paraId="0B581A1F" w14:textId="0CB7CAC1" w:rsidR="008F53A0" w:rsidRDefault="008F53A0" w:rsidP="008F53A0">
      <w:pPr>
        <w:jc w:val="both"/>
      </w:pPr>
    </w:p>
    <w:p w14:paraId="01EA0C3C" w14:textId="77777777" w:rsidR="001B62C1" w:rsidRDefault="001B62C1" w:rsidP="008F53A0">
      <w:pPr>
        <w:jc w:val="both"/>
      </w:pPr>
    </w:p>
    <w:p w14:paraId="4DEEDD78" w14:textId="68C6CF55" w:rsidR="008F53A0" w:rsidRDefault="008F53A0" w:rsidP="008F53A0">
      <w:pPr>
        <w:jc w:val="both"/>
      </w:pPr>
    </w:p>
    <w:p w14:paraId="2E0CEEA9" w14:textId="412C89C2" w:rsidR="001B62C1" w:rsidRDefault="001B62C1" w:rsidP="008F53A0">
      <w:pPr>
        <w:jc w:val="both"/>
      </w:pPr>
    </w:p>
    <w:p w14:paraId="64ADB270" w14:textId="76A36028" w:rsidR="001B62C1" w:rsidRDefault="001B62C1" w:rsidP="008F53A0">
      <w:pPr>
        <w:jc w:val="both"/>
      </w:pPr>
    </w:p>
    <w:p w14:paraId="74ACC6D4" w14:textId="2354AD3A" w:rsidR="001B62C1" w:rsidRDefault="001B62C1" w:rsidP="008F53A0">
      <w:pPr>
        <w:jc w:val="both"/>
      </w:pPr>
    </w:p>
    <w:p w14:paraId="02864771" w14:textId="746F6475" w:rsidR="001B62C1" w:rsidRDefault="001B62C1" w:rsidP="008F53A0">
      <w:pPr>
        <w:jc w:val="both"/>
      </w:pPr>
    </w:p>
    <w:p w14:paraId="706DD55D" w14:textId="409F411A" w:rsidR="001B62C1" w:rsidRDefault="001B62C1" w:rsidP="008F53A0">
      <w:pPr>
        <w:jc w:val="both"/>
      </w:pPr>
    </w:p>
    <w:p w14:paraId="38916713" w14:textId="77777777" w:rsidR="001B62C1" w:rsidRDefault="001B62C1" w:rsidP="008F53A0">
      <w:pPr>
        <w:jc w:val="both"/>
      </w:pPr>
    </w:p>
    <w:p w14:paraId="5FB32600" w14:textId="77777777" w:rsidR="008F53A0" w:rsidRDefault="008F53A0" w:rsidP="008F53A0">
      <w:pPr>
        <w:pStyle w:val="ConsPlusNonformat"/>
        <w:jc w:val="right"/>
        <w:rPr>
          <w:rFonts w:ascii="Times New Roman" w:hAnsi="Times New Roman"/>
          <w:sz w:val="24"/>
          <w:szCs w:val="24"/>
        </w:rPr>
      </w:pPr>
    </w:p>
    <w:p w14:paraId="76C5ACEE" w14:textId="77777777" w:rsidR="008F53A0" w:rsidRDefault="008F53A0" w:rsidP="008F53A0">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Форма № 4</w:t>
      </w:r>
    </w:p>
    <w:p w14:paraId="18882BFC" w14:textId="77777777" w:rsidR="008F53A0" w:rsidRDefault="008F53A0" w:rsidP="00A56099">
      <w:pPr>
        <w:pStyle w:val="ConsPlusNonformat"/>
        <w:tabs>
          <w:tab w:val="left" w:pos="5387"/>
        </w:tabs>
        <w:jc w:val="center"/>
        <w:rPr>
          <w:rFonts w:ascii="Times New Roman" w:hAnsi="Times New Roman" w:cs="Times New Roman"/>
          <w:sz w:val="22"/>
          <w:szCs w:val="22"/>
        </w:rPr>
      </w:pPr>
      <w:bookmarkStart w:id="4" w:name="Par1214"/>
      <w:bookmarkEnd w:id="4"/>
      <w:r>
        <w:rPr>
          <w:rFonts w:ascii="Times New Roman" w:hAnsi="Times New Roman" w:cs="Times New Roman"/>
          <w:sz w:val="22"/>
          <w:szCs w:val="22"/>
        </w:rPr>
        <w:t>Прогнозная (справочная) оценка ресурсного обеспечения</w:t>
      </w:r>
    </w:p>
    <w:p w14:paraId="3B0C3066" w14:textId="77777777" w:rsidR="008F53A0" w:rsidRDefault="008F53A0" w:rsidP="008F53A0">
      <w:pPr>
        <w:autoSpaceDE w:val="0"/>
        <w:autoSpaceDN w:val="0"/>
        <w:adjustRightInd w:val="0"/>
        <w:jc w:val="center"/>
      </w:pPr>
      <w:r>
        <w:t>реализации муниципальной программы за счет всех источников финансирования</w:t>
      </w:r>
    </w:p>
    <w:tbl>
      <w:tblPr>
        <w:tblW w:w="16017" w:type="dxa"/>
        <w:tblInd w:w="75" w:type="dxa"/>
        <w:tblLayout w:type="fixed"/>
        <w:tblCellMar>
          <w:left w:w="75" w:type="dxa"/>
          <w:right w:w="75" w:type="dxa"/>
        </w:tblCellMar>
        <w:tblLook w:val="04A0" w:firstRow="1" w:lastRow="0" w:firstColumn="1" w:lastColumn="0" w:noHBand="0" w:noVBand="1"/>
      </w:tblPr>
      <w:tblGrid>
        <w:gridCol w:w="1418"/>
        <w:gridCol w:w="2182"/>
        <w:gridCol w:w="1620"/>
        <w:gridCol w:w="934"/>
        <w:gridCol w:w="851"/>
        <w:gridCol w:w="992"/>
        <w:gridCol w:w="992"/>
        <w:gridCol w:w="993"/>
        <w:gridCol w:w="992"/>
        <w:gridCol w:w="992"/>
        <w:gridCol w:w="994"/>
        <w:gridCol w:w="994"/>
        <w:gridCol w:w="788"/>
        <w:gridCol w:w="1275"/>
      </w:tblGrid>
      <w:tr w:rsidR="00A56099" w14:paraId="378C4534" w14:textId="77777777" w:rsidTr="00A56099">
        <w:trPr>
          <w:trHeight w:val="600"/>
        </w:trPr>
        <w:tc>
          <w:tcPr>
            <w:tcW w:w="1418" w:type="dxa"/>
            <w:vMerge w:val="restart"/>
            <w:tcBorders>
              <w:top w:val="single" w:sz="4" w:space="0" w:color="auto"/>
              <w:left w:val="single" w:sz="4" w:space="0" w:color="auto"/>
              <w:bottom w:val="single" w:sz="4" w:space="0" w:color="auto"/>
              <w:right w:val="single" w:sz="4" w:space="0" w:color="auto"/>
            </w:tcBorders>
            <w:hideMark/>
          </w:tcPr>
          <w:p w14:paraId="5DA98854" w14:textId="77777777" w:rsidR="00A56099" w:rsidRDefault="00A56099">
            <w:pPr>
              <w:autoSpaceDE w:val="0"/>
              <w:autoSpaceDN w:val="0"/>
              <w:adjustRightInd w:val="0"/>
              <w:spacing w:line="254" w:lineRule="auto"/>
              <w:rPr>
                <w:lang w:eastAsia="en-US"/>
              </w:rPr>
            </w:pPr>
            <w:r>
              <w:rPr>
                <w:lang w:eastAsia="en-US"/>
              </w:rPr>
              <w:t xml:space="preserve">    Статус     </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4BDFDF19" w14:textId="77777777" w:rsidR="00A56099" w:rsidRDefault="00A56099">
            <w:pPr>
              <w:autoSpaceDE w:val="0"/>
              <w:autoSpaceDN w:val="0"/>
              <w:adjustRightInd w:val="0"/>
              <w:spacing w:line="254" w:lineRule="auto"/>
              <w:rPr>
                <w:lang w:eastAsia="en-US"/>
              </w:rPr>
            </w:pPr>
            <w:r>
              <w:rPr>
                <w:lang w:eastAsia="en-US"/>
              </w:rPr>
              <w:t xml:space="preserve">Наименование   муниципальной </w:t>
            </w:r>
            <w:r>
              <w:rPr>
                <w:lang w:eastAsia="en-US"/>
              </w:rPr>
              <w:br/>
              <w:t xml:space="preserve">программы, подпрограммы,        </w:t>
            </w:r>
            <w:r>
              <w:rPr>
                <w:lang w:eastAsia="en-US"/>
              </w:rPr>
              <w:br/>
              <w:t>отдельного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667EA117" w14:textId="77777777" w:rsidR="00A56099" w:rsidRDefault="00A56099">
            <w:pPr>
              <w:autoSpaceDE w:val="0"/>
              <w:autoSpaceDN w:val="0"/>
              <w:adjustRightInd w:val="0"/>
              <w:spacing w:line="254" w:lineRule="auto"/>
              <w:rPr>
                <w:lang w:eastAsia="en-US"/>
              </w:rPr>
            </w:pPr>
            <w:r>
              <w:rPr>
                <w:lang w:eastAsia="en-US"/>
              </w:rPr>
              <w:t xml:space="preserve">   Источники     финансирования </w:t>
            </w:r>
          </w:p>
        </w:tc>
        <w:tc>
          <w:tcPr>
            <w:tcW w:w="9522" w:type="dxa"/>
            <w:gridSpan w:val="10"/>
            <w:tcBorders>
              <w:top w:val="single" w:sz="4" w:space="0" w:color="auto"/>
              <w:left w:val="single" w:sz="4" w:space="0" w:color="auto"/>
              <w:bottom w:val="single" w:sz="4" w:space="0" w:color="auto"/>
              <w:right w:val="single" w:sz="4" w:space="0" w:color="auto"/>
            </w:tcBorders>
            <w:hideMark/>
          </w:tcPr>
          <w:p w14:paraId="697FB2AA" w14:textId="43FCB426" w:rsidR="00A56099" w:rsidRDefault="00A56099">
            <w:pPr>
              <w:autoSpaceDE w:val="0"/>
              <w:autoSpaceDN w:val="0"/>
              <w:adjustRightInd w:val="0"/>
              <w:spacing w:line="254" w:lineRule="auto"/>
              <w:rPr>
                <w:lang w:eastAsia="en-US"/>
              </w:rPr>
            </w:pPr>
            <w:r>
              <w:rPr>
                <w:lang w:eastAsia="en-US"/>
              </w:rPr>
              <w:t xml:space="preserve">      Оценка расходов            (тыс. рублей)        </w:t>
            </w:r>
          </w:p>
        </w:tc>
        <w:tc>
          <w:tcPr>
            <w:tcW w:w="1275" w:type="dxa"/>
            <w:tcBorders>
              <w:top w:val="single" w:sz="4" w:space="0" w:color="auto"/>
              <w:left w:val="single" w:sz="4" w:space="0" w:color="auto"/>
              <w:bottom w:val="nil"/>
              <w:right w:val="single" w:sz="4" w:space="0" w:color="auto"/>
            </w:tcBorders>
            <w:hideMark/>
          </w:tcPr>
          <w:p w14:paraId="7268BFA0" w14:textId="1CC26A96" w:rsidR="00A56099" w:rsidRDefault="00A56099">
            <w:pPr>
              <w:autoSpaceDE w:val="0"/>
              <w:autoSpaceDN w:val="0"/>
              <w:adjustRightInd w:val="0"/>
              <w:spacing w:line="254" w:lineRule="auto"/>
              <w:rPr>
                <w:lang w:eastAsia="en-US"/>
              </w:rPr>
            </w:pPr>
            <w:r>
              <w:rPr>
                <w:lang w:eastAsia="en-US"/>
              </w:rPr>
              <w:t>Итого</w:t>
            </w:r>
          </w:p>
        </w:tc>
      </w:tr>
      <w:tr w:rsidR="00A56099" w14:paraId="775F32CE" w14:textId="77777777" w:rsidTr="00A56099">
        <w:trPr>
          <w:trHeight w:val="55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479AE8"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250E86E8" w14:textId="77777777" w:rsidR="00A56099" w:rsidRDefault="00A56099">
            <w:pPr>
              <w:spacing w:line="256" w:lineRule="auto"/>
              <w:rPr>
                <w:lang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95A36D7" w14:textId="77777777" w:rsidR="00A56099" w:rsidRDefault="00A56099">
            <w:pPr>
              <w:spacing w:line="256" w:lineRule="auto"/>
              <w:rPr>
                <w:lang w:eastAsia="en-US"/>
              </w:rPr>
            </w:pPr>
          </w:p>
        </w:tc>
        <w:tc>
          <w:tcPr>
            <w:tcW w:w="934" w:type="dxa"/>
            <w:tcBorders>
              <w:top w:val="nil"/>
              <w:left w:val="single" w:sz="4" w:space="0" w:color="auto"/>
              <w:bottom w:val="single" w:sz="4" w:space="0" w:color="auto"/>
              <w:right w:val="single" w:sz="4" w:space="0" w:color="auto"/>
            </w:tcBorders>
            <w:hideMark/>
          </w:tcPr>
          <w:p w14:paraId="54F6B7A9" w14:textId="77777777" w:rsidR="00A56099" w:rsidRDefault="00A56099">
            <w:pPr>
              <w:autoSpaceDE w:val="0"/>
              <w:autoSpaceDN w:val="0"/>
              <w:adjustRightInd w:val="0"/>
              <w:spacing w:line="254" w:lineRule="auto"/>
              <w:rPr>
                <w:lang w:eastAsia="en-US"/>
              </w:rPr>
            </w:pPr>
            <w:r>
              <w:rPr>
                <w:lang w:eastAsia="en-US"/>
              </w:rPr>
              <w:t xml:space="preserve">2018 год </w:t>
            </w:r>
          </w:p>
        </w:tc>
        <w:tc>
          <w:tcPr>
            <w:tcW w:w="851" w:type="dxa"/>
            <w:tcBorders>
              <w:top w:val="nil"/>
              <w:left w:val="single" w:sz="4" w:space="0" w:color="auto"/>
              <w:bottom w:val="single" w:sz="4" w:space="0" w:color="auto"/>
              <w:right w:val="single" w:sz="4" w:space="0" w:color="auto"/>
            </w:tcBorders>
            <w:hideMark/>
          </w:tcPr>
          <w:p w14:paraId="17F0BB45" w14:textId="77777777" w:rsidR="00A56099" w:rsidRDefault="00A56099">
            <w:pPr>
              <w:autoSpaceDE w:val="0"/>
              <w:autoSpaceDN w:val="0"/>
              <w:adjustRightInd w:val="0"/>
              <w:spacing w:line="254" w:lineRule="auto"/>
              <w:rPr>
                <w:lang w:eastAsia="en-US"/>
              </w:rPr>
            </w:pPr>
            <w:r>
              <w:rPr>
                <w:lang w:eastAsia="en-US"/>
              </w:rPr>
              <w:t xml:space="preserve">2019 год    </w:t>
            </w:r>
          </w:p>
        </w:tc>
        <w:tc>
          <w:tcPr>
            <w:tcW w:w="992" w:type="dxa"/>
            <w:tcBorders>
              <w:top w:val="nil"/>
              <w:left w:val="single" w:sz="4" w:space="0" w:color="auto"/>
              <w:bottom w:val="single" w:sz="4" w:space="0" w:color="auto"/>
              <w:right w:val="single" w:sz="4" w:space="0" w:color="auto"/>
            </w:tcBorders>
            <w:hideMark/>
          </w:tcPr>
          <w:p w14:paraId="094CF6A0" w14:textId="77777777" w:rsidR="00A56099" w:rsidRDefault="00A56099">
            <w:pPr>
              <w:autoSpaceDE w:val="0"/>
              <w:autoSpaceDN w:val="0"/>
              <w:adjustRightInd w:val="0"/>
              <w:spacing w:line="254" w:lineRule="auto"/>
              <w:rPr>
                <w:lang w:eastAsia="en-US"/>
              </w:rPr>
            </w:pPr>
            <w:r>
              <w:rPr>
                <w:lang w:eastAsia="en-US"/>
              </w:rPr>
              <w:t xml:space="preserve">2020 год    </w:t>
            </w:r>
          </w:p>
        </w:tc>
        <w:tc>
          <w:tcPr>
            <w:tcW w:w="992" w:type="dxa"/>
            <w:tcBorders>
              <w:top w:val="nil"/>
              <w:left w:val="single" w:sz="4" w:space="0" w:color="auto"/>
              <w:bottom w:val="single" w:sz="4" w:space="0" w:color="auto"/>
              <w:right w:val="single" w:sz="4" w:space="0" w:color="auto"/>
            </w:tcBorders>
            <w:hideMark/>
          </w:tcPr>
          <w:p w14:paraId="689E0036" w14:textId="77777777" w:rsidR="00A56099" w:rsidRDefault="00A56099">
            <w:pPr>
              <w:autoSpaceDE w:val="0"/>
              <w:autoSpaceDN w:val="0"/>
              <w:adjustRightInd w:val="0"/>
              <w:spacing w:line="254" w:lineRule="auto"/>
              <w:rPr>
                <w:lang w:eastAsia="en-US"/>
              </w:rPr>
            </w:pPr>
            <w:r>
              <w:rPr>
                <w:lang w:eastAsia="en-US"/>
              </w:rPr>
              <w:t>2021 год</w:t>
            </w:r>
          </w:p>
        </w:tc>
        <w:tc>
          <w:tcPr>
            <w:tcW w:w="993" w:type="dxa"/>
            <w:tcBorders>
              <w:top w:val="nil"/>
              <w:left w:val="single" w:sz="4" w:space="0" w:color="auto"/>
              <w:bottom w:val="single" w:sz="4" w:space="0" w:color="auto"/>
              <w:right w:val="single" w:sz="4" w:space="0" w:color="auto"/>
            </w:tcBorders>
            <w:hideMark/>
          </w:tcPr>
          <w:p w14:paraId="107AF847" w14:textId="77777777" w:rsidR="00A56099" w:rsidRDefault="00A56099">
            <w:pPr>
              <w:autoSpaceDE w:val="0"/>
              <w:autoSpaceDN w:val="0"/>
              <w:adjustRightInd w:val="0"/>
              <w:spacing w:line="254" w:lineRule="auto"/>
              <w:rPr>
                <w:lang w:eastAsia="en-US"/>
              </w:rPr>
            </w:pPr>
            <w:r>
              <w:rPr>
                <w:lang w:eastAsia="en-US"/>
              </w:rPr>
              <w:t>2022 год</w:t>
            </w:r>
          </w:p>
        </w:tc>
        <w:tc>
          <w:tcPr>
            <w:tcW w:w="992" w:type="dxa"/>
            <w:tcBorders>
              <w:top w:val="nil"/>
              <w:left w:val="single" w:sz="4" w:space="0" w:color="auto"/>
              <w:bottom w:val="single" w:sz="4" w:space="0" w:color="auto"/>
              <w:right w:val="single" w:sz="4" w:space="0" w:color="auto"/>
            </w:tcBorders>
            <w:hideMark/>
          </w:tcPr>
          <w:p w14:paraId="58937B68" w14:textId="77777777" w:rsidR="00A56099" w:rsidRDefault="00A56099">
            <w:pPr>
              <w:autoSpaceDE w:val="0"/>
              <w:autoSpaceDN w:val="0"/>
              <w:adjustRightInd w:val="0"/>
              <w:spacing w:line="254" w:lineRule="auto"/>
              <w:rPr>
                <w:lang w:eastAsia="en-US"/>
              </w:rPr>
            </w:pPr>
            <w:r>
              <w:rPr>
                <w:lang w:eastAsia="en-US"/>
              </w:rPr>
              <w:t>2023 год</w:t>
            </w:r>
          </w:p>
        </w:tc>
        <w:tc>
          <w:tcPr>
            <w:tcW w:w="992" w:type="dxa"/>
            <w:tcBorders>
              <w:top w:val="nil"/>
              <w:left w:val="single" w:sz="4" w:space="0" w:color="auto"/>
              <w:bottom w:val="single" w:sz="4" w:space="0" w:color="auto"/>
              <w:right w:val="single" w:sz="4" w:space="0" w:color="auto"/>
            </w:tcBorders>
            <w:hideMark/>
          </w:tcPr>
          <w:p w14:paraId="2CF226CA" w14:textId="77777777" w:rsidR="00A56099" w:rsidRDefault="00A56099">
            <w:pPr>
              <w:autoSpaceDE w:val="0"/>
              <w:autoSpaceDN w:val="0"/>
              <w:adjustRightInd w:val="0"/>
              <w:spacing w:line="254" w:lineRule="auto"/>
              <w:rPr>
                <w:lang w:eastAsia="en-US"/>
              </w:rPr>
            </w:pPr>
            <w:r>
              <w:rPr>
                <w:lang w:eastAsia="en-US"/>
              </w:rPr>
              <w:t>2024 год</w:t>
            </w:r>
          </w:p>
        </w:tc>
        <w:tc>
          <w:tcPr>
            <w:tcW w:w="994" w:type="dxa"/>
            <w:tcBorders>
              <w:top w:val="nil"/>
              <w:left w:val="single" w:sz="4" w:space="0" w:color="auto"/>
              <w:bottom w:val="single" w:sz="4" w:space="0" w:color="auto"/>
              <w:right w:val="single" w:sz="4" w:space="0" w:color="auto"/>
            </w:tcBorders>
            <w:hideMark/>
          </w:tcPr>
          <w:p w14:paraId="7861095B" w14:textId="77777777" w:rsidR="00A56099" w:rsidRDefault="00A56099">
            <w:pPr>
              <w:autoSpaceDE w:val="0"/>
              <w:autoSpaceDN w:val="0"/>
              <w:adjustRightInd w:val="0"/>
              <w:spacing w:line="254" w:lineRule="auto"/>
              <w:rPr>
                <w:lang w:eastAsia="en-US"/>
              </w:rPr>
            </w:pPr>
            <w:r>
              <w:rPr>
                <w:lang w:eastAsia="en-US"/>
              </w:rPr>
              <w:t>2025 год</w:t>
            </w:r>
          </w:p>
        </w:tc>
        <w:tc>
          <w:tcPr>
            <w:tcW w:w="994" w:type="dxa"/>
            <w:tcBorders>
              <w:top w:val="nil"/>
              <w:left w:val="single" w:sz="4" w:space="0" w:color="auto"/>
              <w:bottom w:val="single" w:sz="4" w:space="0" w:color="auto"/>
              <w:right w:val="single" w:sz="4" w:space="0" w:color="auto"/>
            </w:tcBorders>
          </w:tcPr>
          <w:p w14:paraId="60C6DD56" w14:textId="7941495F" w:rsidR="00A56099" w:rsidRDefault="00A56099">
            <w:pPr>
              <w:autoSpaceDE w:val="0"/>
              <w:autoSpaceDN w:val="0"/>
              <w:adjustRightInd w:val="0"/>
              <w:spacing w:line="254" w:lineRule="auto"/>
              <w:rPr>
                <w:lang w:eastAsia="en-US"/>
              </w:rPr>
            </w:pPr>
            <w:r>
              <w:rPr>
                <w:lang w:eastAsia="en-US"/>
              </w:rPr>
              <w:t>2026 год</w:t>
            </w:r>
          </w:p>
        </w:tc>
        <w:tc>
          <w:tcPr>
            <w:tcW w:w="788" w:type="dxa"/>
            <w:tcBorders>
              <w:top w:val="nil"/>
              <w:left w:val="single" w:sz="4" w:space="0" w:color="auto"/>
              <w:bottom w:val="single" w:sz="4" w:space="0" w:color="auto"/>
              <w:right w:val="single" w:sz="4" w:space="0" w:color="auto"/>
            </w:tcBorders>
          </w:tcPr>
          <w:p w14:paraId="13EEB2A9" w14:textId="30F3698A" w:rsidR="00A56099" w:rsidRDefault="00A56099">
            <w:pPr>
              <w:autoSpaceDE w:val="0"/>
              <w:autoSpaceDN w:val="0"/>
              <w:adjustRightInd w:val="0"/>
              <w:spacing w:line="254" w:lineRule="auto"/>
              <w:rPr>
                <w:lang w:eastAsia="en-US"/>
              </w:rPr>
            </w:pPr>
            <w:r>
              <w:rPr>
                <w:lang w:eastAsia="en-US"/>
              </w:rPr>
              <w:t>2027 год</w:t>
            </w:r>
          </w:p>
        </w:tc>
        <w:tc>
          <w:tcPr>
            <w:tcW w:w="1275" w:type="dxa"/>
            <w:tcBorders>
              <w:top w:val="nil"/>
              <w:left w:val="single" w:sz="4" w:space="0" w:color="auto"/>
              <w:bottom w:val="single" w:sz="4" w:space="0" w:color="auto"/>
              <w:right w:val="single" w:sz="4" w:space="0" w:color="auto"/>
            </w:tcBorders>
          </w:tcPr>
          <w:p w14:paraId="482610CC" w14:textId="62F60A1C" w:rsidR="00A56099" w:rsidRDefault="00A56099">
            <w:pPr>
              <w:autoSpaceDE w:val="0"/>
              <w:autoSpaceDN w:val="0"/>
              <w:adjustRightInd w:val="0"/>
              <w:spacing w:line="254" w:lineRule="auto"/>
              <w:rPr>
                <w:lang w:eastAsia="en-US"/>
              </w:rPr>
            </w:pPr>
          </w:p>
        </w:tc>
      </w:tr>
      <w:tr w:rsidR="00A56099" w14:paraId="492573C1" w14:textId="77777777" w:rsidTr="00A56099">
        <w:trPr>
          <w:trHeight w:val="400"/>
        </w:trPr>
        <w:tc>
          <w:tcPr>
            <w:tcW w:w="1418" w:type="dxa"/>
            <w:vMerge w:val="restart"/>
            <w:tcBorders>
              <w:top w:val="nil"/>
              <w:left w:val="single" w:sz="4" w:space="0" w:color="auto"/>
              <w:bottom w:val="single" w:sz="4" w:space="0" w:color="auto"/>
              <w:right w:val="single" w:sz="4" w:space="0" w:color="auto"/>
            </w:tcBorders>
            <w:hideMark/>
          </w:tcPr>
          <w:p w14:paraId="1A2CFABB" w14:textId="77777777" w:rsidR="00A56099" w:rsidRDefault="00A56099">
            <w:pPr>
              <w:autoSpaceDE w:val="0"/>
              <w:autoSpaceDN w:val="0"/>
              <w:adjustRightInd w:val="0"/>
              <w:spacing w:line="254" w:lineRule="auto"/>
              <w:rPr>
                <w:lang w:eastAsia="en-US"/>
              </w:rPr>
            </w:pPr>
            <w:r>
              <w:rPr>
                <w:lang w:eastAsia="en-US"/>
              </w:rPr>
              <w:t>Муниципальная</w:t>
            </w:r>
            <w:r>
              <w:rPr>
                <w:lang w:eastAsia="en-US"/>
              </w:rPr>
              <w:br/>
              <w:t xml:space="preserve">программа      </w:t>
            </w:r>
          </w:p>
        </w:tc>
        <w:tc>
          <w:tcPr>
            <w:tcW w:w="2182" w:type="dxa"/>
            <w:vMerge w:val="restart"/>
            <w:tcBorders>
              <w:top w:val="nil"/>
              <w:left w:val="single" w:sz="4" w:space="0" w:color="auto"/>
              <w:bottom w:val="single" w:sz="4" w:space="0" w:color="auto"/>
              <w:right w:val="single" w:sz="4" w:space="0" w:color="auto"/>
            </w:tcBorders>
            <w:hideMark/>
          </w:tcPr>
          <w:p w14:paraId="4A9B8F01" w14:textId="77777777" w:rsidR="00A56099" w:rsidRDefault="00A56099">
            <w:pPr>
              <w:autoSpaceDE w:val="0"/>
              <w:autoSpaceDN w:val="0"/>
              <w:adjustRightInd w:val="0"/>
              <w:spacing w:line="254" w:lineRule="auto"/>
              <w:rPr>
                <w:lang w:eastAsia="en-US"/>
              </w:rPr>
            </w:pPr>
            <w:r>
              <w:rPr>
                <w:lang w:eastAsia="en-US"/>
              </w:rPr>
              <w:t>«Развитие жилищно-коммунального комплекса на 2018-2025 годы»</w:t>
            </w:r>
          </w:p>
        </w:tc>
        <w:tc>
          <w:tcPr>
            <w:tcW w:w="1620" w:type="dxa"/>
            <w:tcBorders>
              <w:top w:val="nil"/>
              <w:left w:val="single" w:sz="4" w:space="0" w:color="auto"/>
              <w:bottom w:val="single" w:sz="4" w:space="0" w:color="auto"/>
              <w:right w:val="single" w:sz="4" w:space="0" w:color="auto"/>
            </w:tcBorders>
            <w:hideMark/>
          </w:tcPr>
          <w:p w14:paraId="4CCA069C" w14:textId="77777777" w:rsidR="00A56099" w:rsidRDefault="00A56099">
            <w:pPr>
              <w:autoSpaceDE w:val="0"/>
              <w:autoSpaceDN w:val="0"/>
              <w:adjustRightInd w:val="0"/>
              <w:spacing w:line="254" w:lineRule="auto"/>
              <w:rPr>
                <w:lang w:eastAsia="en-US"/>
              </w:rPr>
            </w:pPr>
            <w:r>
              <w:rPr>
                <w:lang w:eastAsia="en-US"/>
              </w:rPr>
              <w:t xml:space="preserve">всего           </w:t>
            </w:r>
          </w:p>
        </w:tc>
        <w:tc>
          <w:tcPr>
            <w:tcW w:w="934" w:type="dxa"/>
            <w:tcBorders>
              <w:top w:val="nil"/>
              <w:left w:val="single" w:sz="4" w:space="0" w:color="auto"/>
              <w:bottom w:val="single" w:sz="4" w:space="0" w:color="auto"/>
              <w:right w:val="single" w:sz="4" w:space="0" w:color="auto"/>
            </w:tcBorders>
            <w:hideMark/>
          </w:tcPr>
          <w:p w14:paraId="7D6C6210" w14:textId="77777777" w:rsidR="00A56099" w:rsidRDefault="00A56099">
            <w:pPr>
              <w:autoSpaceDE w:val="0"/>
              <w:autoSpaceDN w:val="0"/>
              <w:adjustRightInd w:val="0"/>
              <w:spacing w:line="254" w:lineRule="auto"/>
              <w:rPr>
                <w:lang w:eastAsia="en-US"/>
              </w:rPr>
            </w:pPr>
            <w:r>
              <w:rPr>
                <w:lang w:eastAsia="en-US"/>
              </w:rPr>
              <w:t>24,7</w:t>
            </w:r>
          </w:p>
        </w:tc>
        <w:tc>
          <w:tcPr>
            <w:tcW w:w="851" w:type="dxa"/>
            <w:tcBorders>
              <w:top w:val="nil"/>
              <w:left w:val="single" w:sz="4" w:space="0" w:color="auto"/>
              <w:bottom w:val="single" w:sz="4" w:space="0" w:color="auto"/>
              <w:right w:val="single" w:sz="4" w:space="0" w:color="auto"/>
            </w:tcBorders>
            <w:hideMark/>
          </w:tcPr>
          <w:p w14:paraId="41FB0662" w14:textId="77777777" w:rsidR="00A56099" w:rsidRDefault="00A56099">
            <w:pPr>
              <w:autoSpaceDE w:val="0"/>
              <w:autoSpaceDN w:val="0"/>
              <w:adjustRightInd w:val="0"/>
              <w:spacing w:line="254"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5630C022" w14:textId="77777777" w:rsidR="00A56099" w:rsidRDefault="00A56099">
            <w:pPr>
              <w:autoSpaceDE w:val="0"/>
              <w:autoSpaceDN w:val="0"/>
              <w:adjustRightInd w:val="0"/>
              <w:spacing w:line="254"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2747ACB9" w14:textId="77777777" w:rsidR="00A56099" w:rsidRDefault="00A56099">
            <w:pPr>
              <w:autoSpaceDE w:val="0"/>
              <w:autoSpaceDN w:val="0"/>
              <w:adjustRightInd w:val="0"/>
              <w:spacing w:line="254"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tcPr>
          <w:p w14:paraId="03B9FCEB" w14:textId="3C111A66" w:rsidR="00A56099" w:rsidRDefault="00A56099">
            <w:pPr>
              <w:autoSpaceDE w:val="0"/>
              <w:autoSpaceDN w:val="0"/>
              <w:adjustRightInd w:val="0"/>
              <w:spacing w:line="254"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tcPr>
          <w:p w14:paraId="11287055" w14:textId="48BC4D24" w:rsidR="00A56099" w:rsidRDefault="00A56099">
            <w:pPr>
              <w:autoSpaceDE w:val="0"/>
              <w:autoSpaceDN w:val="0"/>
              <w:adjustRightInd w:val="0"/>
              <w:spacing w:line="254" w:lineRule="auto"/>
              <w:rPr>
                <w:lang w:eastAsia="en-US"/>
              </w:rPr>
            </w:pPr>
            <w:r>
              <w:rPr>
                <w:lang w:eastAsia="en-US"/>
              </w:rPr>
              <w:t>888,9</w:t>
            </w:r>
          </w:p>
        </w:tc>
        <w:tc>
          <w:tcPr>
            <w:tcW w:w="992" w:type="dxa"/>
            <w:tcBorders>
              <w:top w:val="nil"/>
              <w:left w:val="single" w:sz="4" w:space="0" w:color="auto"/>
              <w:bottom w:val="single" w:sz="4" w:space="0" w:color="auto"/>
              <w:right w:val="single" w:sz="4" w:space="0" w:color="auto"/>
            </w:tcBorders>
          </w:tcPr>
          <w:p w14:paraId="576A1FC1" w14:textId="76E9C2A3" w:rsidR="00A56099" w:rsidRDefault="00A56099">
            <w:pPr>
              <w:autoSpaceDE w:val="0"/>
              <w:autoSpaceDN w:val="0"/>
              <w:adjustRightInd w:val="0"/>
              <w:spacing w:line="254" w:lineRule="auto"/>
              <w:rPr>
                <w:lang w:eastAsia="en-US"/>
              </w:rPr>
            </w:pPr>
            <w:r>
              <w:rPr>
                <w:lang w:eastAsia="en-US"/>
              </w:rPr>
              <w:t>1875,3</w:t>
            </w:r>
          </w:p>
        </w:tc>
        <w:tc>
          <w:tcPr>
            <w:tcW w:w="994" w:type="dxa"/>
            <w:tcBorders>
              <w:top w:val="nil"/>
              <w:left w:val="single" w:sz="4" w:space="0" w:color="auto"/>
              <w:bottom w:val="single" w:sz="4" w:space="0" w:color="auto"/>
              <w:right w:val="single" w:sz="4" w:space="0" w:color="auto"/>
            </w:tcBorders>
          </w:tcPr>
          <w:p w14:paraId="551841A1" w14:textId="70B4AE95" w:rsidR="00A56099" w:rsidRDefault="00A56099">
            <w:pPr>
              <w:autoSpaceDE w:val="0"/>
              <w:autoSpaceDN w:val="0"/>
              <w:adjustRightInd w:val="0"/>
              <w:spacing w:line="254" w:lineRule="auto"/>
              <w:rPr>
                <w:lang w:eastAsia="en-US"/>
              </w:rPr>
            </w:pPr>
            <w:r>
              <w:rPr>
                <w:lang w:eastAsia="en-US"/>
              </w:rPr>
              <w:t>338,</w:t>
            </w:r>
            <w:r w:rsidR="007B00A6">
              <w:rPr>
                <w:lang w:eastAsia="en-US"/>
              </w:rPr>
              <w:t>8</w:t>
            </w:r>
          </w:p>
        </w:tc>
        <w:tc>
          <w:tcPr>
            <w:tcW w:w="994" w:type="dxa"/>
            <w:tcBorders>
              <w:top w:val="nil"/>
              <w:left w:val="single" w:sz="4" w:space="0" w:color="auto"/>
              <w:bottom w:val="single" w:sz="4" w:space="0" w:color="auto"/>
              <w:right w:val="single" w:sz="4" w:space="0" w:color="auto"/>
            </w:tcBorders>
          </w:tcPr>
          <w:p w14:paraId="1D5115C4" w14:textId="12A855B0" w:rsidR="00A56099" w:rsidRDefault="00A56099">
            <w:pPr>
              <w:autoSpaceDE w:val="0"/>
              <w:autoSpaceDN w:val="0"/>
              <w:adjustRightInd w:val="0"/>
              <w:spacing w:line="254" w:lineRule="auto"/>
              <w:rPr>
                <w:lang w:eastAsia="en-US"/>
              </w:rPr>
            </w:pPr>
            <w:r>
              <w:rPr>
                <w:lang w:eastAsia="en-US"/>
              </w:rPr>
              <w:t>98,6</w:t>
            </w:r>
          </w:p>
        </w:tc>
        <w:tc>
          <w:tcPr>
            <w:tcW w:w="788" w:type="dxa"/>
            <w:tcBorders>
              <w:top w:val="nil"/>
              <w:left w:val="single" w:sz="4" w:space="0" w:color="auto"/>
              <w:bottom w:val="single" w:sz="4" w:space="0" w:color="auto"/>
              <w:right w:val="single" w:sz="4" w:space="0" w:color="auto"/>
            </w:tcBorders>
          </w:tcPr>
          <w:p w14:paraId="4AFE0973" w14:textId="2BCB5D07" w:rsidR="00A56099" w:rsidRDefault="00A56099">
            <w:pPr>
              <w:autoSpaceDE w:val="0"/>
              <w:autoSpaceDN w:val="0"/>
              <w:adjustRightInd w:val="0"/>
              <w:spacing w:line="254" w:lineRule="auto"/>
              <w:rPr>
                <w:lang w:eastAsia="en-US"/>
              </w:rPr>
            </w:pPr>
            <w:r>
              <w:rPr>
                <w:lang w:eastAsia="en-US"/>
              </w:rPr>
              <w:t>98,6</w:t>
            </w:r>
          </w:p>
        </w:tc>
        <w:tc>
          <w:tcPr>
            <w:tcW w:w="1275" w:type="dxa"/>
            <w:tcBorders>
              <w:top w:val="nil"/>
              <w:left w:val="single" w:sz="4" w:space="0" w:color="auto"/>
              <w:bottom w:val="single" w:sz="4" w:space="0" w:color="auto"/>
              <w:right w:val="single" w:sz="4" w:space="0" w:color="auto"/>
            </w:tcBorders>
            <w:hideMark/>
          </w:tcPr>
          <w:p w14:paraId="4ABCD433" w14:textId="5009B2DD" w:rsidR="00A56099" w:rsidRDefault="00A56099">
            <w:pPr>
              <w:autoSpaceDE w:val="0"/>
              <w:autoSpaceDN w:val="0"/>
              <w:adjustRightInd w:val="0"/>
              <w:spacing w:line="254" w:lineRule="auto"/>
              <w:rPr>
                <w:lang w:eastAsia="en-US"/>
              </w:rPr>
            </w:pPr>
            <w:r>
              <w:rPr>
                <w:lang w:eastAsia="en-US"/>
              </w:rPr>
              <w:t>394</w:t>
            </w:r>
            <w:r w:rsidR="007B00A6">
              <w:rPr>
                <w:lang w:eastAsia="en-US"/>
              </w:rPr>
              <w:t>9,1</w:t>
            </w:r>
          </w:p>
        </w:tc>
      </w:tr>
      <w:tr w:rsidR="00A56099" w14:paraId="49680B6A" w14:textId="77777777" w:rsidTr="00A56099">
        <w:trPr>
          <w:trHeight w:val="600"/>
        </w:trPr>
        <w:tc>
          <w:tcPr>
            <w:tcW w:w="1418" w:type="dxa"/>
            <w:vMerge/>
            <w:tcBorders>
              <w:top w:val="nil"/>
              <w:left w:val="single" w:sz="4" w:space="0" w:color="auto"/>
              <w:bottom w:val="single" w:sz="4" w:space="0" w:color="auto"/>
              <w:right w:val="single" w:sz="4" w:space="0" w:color="auto"/>
            </w:tcBorders>
            <w:vAlign w:val="center"/>
            <w:hideMark/>
          </w:tcPr>
          <w:p w14:paraId="3CD69B0A"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1006A601"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6A1B1FE5" w14:textId="77777777" w:rsidR="00A56099" w:rsidRDefault="00A56099">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2DA3827D"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74D1B745"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C70C54F"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D4E2942"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A91C6B5"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580DFCE"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C169157"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2E8DAB6E"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48D29697" w14:textId="62B400C0" w:rsidR="00A56099" w:rsidRDefault="00A56099">
            <w:pPr>
              <w:autoSpaceDE w:val="0"/>
              <w:autoSpaceDN w:val="0"/>
              <w:adjustRightInd w:val="0"/>
              <w:spacing w:line="254" w:lineRule="auto"/>
              <w:rPr>
                <w:lang w:eastAsia="en-US"/>
              </w:rPr>
            </w:pPr>
          </w:p>
        </w:tc>
        <w:tc>
          <w:tcPr>
            <w:tcW w:w="788" w:type="dxa"/>
            <w:tcBorders>
              <w:top w:val="nil"/>
              <w:left w:val="single" w:sz="4" w:space="0" w:color="auto"/>
              <w:bottom w:val="single" w:sz="4" w:space="0" w:color="auto"/>
              <w:right w:val="single" w:sz="4" w:space="0" w:color="auto"/>
            </w:tcBorders>
          </w:tcPr>
          <w:p w14:paraId="1307BD07" w14:textId="77777777" w:rsidR="00A56099" w:rsidRDefault="00A56099">
            <w:pPr>
              <w:autoSpaceDE w:val="0"/>
              <w:autoSpaceDN w:val="0"/>
              <w:adjustRightInd w:val="0"/>
              <w:spacing w:line="254" w:lineRule="auto"/>
              <w:rPr>
                <w:lang w:eastAsia="en-US"/>
              </w:rPr>
            </w:pPr>
          </w:p>
        </w:tc>
        <w:tc>
          <w:tcPr>
            <w:tcW w:w="1275" w:type="dxa"/>
            <w:tcBorders>
              <w:top w:val="nil"/>
              <w:left w:val="single" w:sz="4" w:space="0" w:color="auto"/>
              <w:bottom w:val="single" w:sz="4" w:space="0" w:color="auto"/>
              <w:right w:val="single" w:sz="4" w:space="0" w:color="auto"/>
            </w:tcBorders>
          </w:tcPr>
          <w:p w14:paraId="51E7EC7B" w14:textId="0EBD663C" w:rsidR="00A56099" w:rsidRDefault="00A56099">
            <w:pPr>
              <w:autoSpaceDE w:val="0"/>
              <w:autoSpaceDN w:val="0"/>
              <w:adjustRightInd w:val="0"/>
              <w:spacing w:line="254" w:lineRule="auto"/>
              <w:rPr>
                <w:lang w:eastAsia="en-US"/>
              </w:rPr>
            </w:pPr>
          </w:p>
        </w:tc>
      </w:tr>
      <w:tr w:rsidR="00A56099" w14:paraId="497104C3" w14:textId="77777777" w:rsidTr="00A56099">
        <w:trPr>
          <w:trHeight w:val="400"/>
        </w:trPr>
        <w:tc>
          <w:tcPr>
            <w:tcW w:w="1418" w:type="dxa"/>
            <w:vMerge/>
            <w:tcBorders>
              <w:top w:val="nil"/>
              <w:left w:val="single" w:sz="4" w:space="0" w:color="auto"/>
              <w:bottom w:val="single" w:sz="4" w:space="0" w:color="auto"/>
              <w:right w:val="single" w:sz="4" w:space="0" w:color="auto"/>
            </w:tcBorders>
            <w:vAlign w:val="center"/>
            <w:hideMark/>
          </w:tcPr>
          <w:p w14:paraId="378ACE74"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631F1606"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3A9CD4DF" w14:textId="77777777" w:rsidR="00A56099" w:rsidRDefault="00A56099">
            <w:pPr>
              <w:autoSpaceDE w:val="0"/>
              <w:autoSpaceDN w:val="0"/>
              <w:adjustRightInd w:val="0"/>
              <w:spacing w:line="254" w:lineRule="auto"/>
              <w:rPr>
                <w:lang w:eastAsia="en-US"/>
              </w:rPr>
            </w:pPr>
            <w:r>
              <w:rPr>
                <w:lang w:eastAsia="en-US"/>
              </w:rPr>
              <w:t>областной бюджет</w:t>
            </w:r>
          </w:p>
        </w:tc>
        <w:tc>
          <w:tcPr>
            <w:tcW w:w="934" w:type="dxa"/>
            <w:tcBorders>
              <w:top w:val="nil"/>
              <w:left w:val="single" w:sz="4" w:space="0" w:color="auto"/>
              <w:bottom w:val="single" w:sz="4" w:space="0" w:color="auto"/>
              <w:right w:val="single" w:sz="4" w:space="0" w:color="auto"/>
            </w:tcBorders>
          </w:tcPr>
          <w:p w14:paraId="2D9F500C"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53CE9873"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7BB678B"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B800B53"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6A3F4219"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hideMark/>
          </w:tcPr>
          <w:p w14:paraId="17D795D9" w14:textId="17BF43AD" w:rsidR="00A56099" w:rsidRDefault="00A56099">
            <w:pPr>
              <w:autoSpaceDE w:val="0"/>
              <w:autoSpaceDN w:val="0"/>
              <w:adjustRightInd w:val="0"/>
              <w:spacing w:line="254" w:lineRule="auto"/>
              <w:rPr>
                <w:lang w:eastAsia="en-US"/>
              </w:rPr>
            </w:pPr>
            <w:r>
              <w:rPr>
                <w:lang w:eastAsia="en-US"/>
              </w:rPr>
              <w:t>683,0</w:t>
            </w:r>
          </w:p>
        </w:tc>
        <w:tc>
          <w:tcPr>
            <w:tcW w:w="992" w:type="dxa"/>
            <w:tcBorders>
              <w:top w:val="nil"/>
              <w:left w:val="single" w:sz="4" w:space="0" w:color="auto"/>
              <w:bottom w:val="single" w:sz="4" w:space="0" w:color="auto"/>
              <w:right w:val="single" w:sz="4" w:space="0" w:color="auto"/>
            </w:tcBorders>
            <w:hideMark/>
          </w:tcPr>
          <w:p w14:paraId="449C545D" w14:textId="64127EC6" w:rsidR="00A56099" w:rsidRDefault="00A56099">
            <w:pPr>
              <w:autoSpaceDE w:val="0"/>
              <w:autoSpaceDN w:val="0"/>
              <w:adjustRightInd w:val="0"/>
              <w:spacing w:line="254" w:lineRule="auto"/>
              <w:rPr>
                <w:lang w:eastAsia="en-US"/>
              </w:rPr>
            </w:pPr>
            <w:r>
              <w:rPr>
                <w:lang w:eastAsia="en-US"/>
              </w:rPr>
              <w:t>1274,2</w:t>
            </w:r>
          </w:p>
        </w:tc>
        <w:tc>
          <w:tcPr>
            <w:tcW w:w="994" w:type="dxa"/>
            <w:tcBorders>
              <w:top w:val="nil"/>
              <w:left w:val="single" w:sz="4" w:space="0" w:color="auto"/>
              <w:bottom w:val="single" w:sz="4" w:space="0" w:color="auto"/>
              <w:right w:val="single" w:sz="4" w:space="0" w:color="auto"/>
            </w:tcBorders>
            <w:hideMark/>
          </w:tcPr>
          <w:p w14:paraId="7D93E664" w14:textId="7A109A55" w:rsidR="00A56099" w:rsidRDefault="00A56099">
            <w:pPr>
              <w:autoSpaceDE w:val="0"/>
              <w:autoSpaceDN w:val="0"/>
              <w:adjustRightInd w:val="0"/>
              <w:spacing w:line="254" w:lineRule="auto"/>
              <w:rPr>
                <w:lang w:eastAsia="en-US"/>
              </w:rPr>
            </w:pPr>
            <w:r>
              <w:rPr>
                <w:lang w:eastAsia="en-US"/>
              </w:rPr>
              <w:t>21,</w:t>
            </w:r>
            <w:r w:rsidR="007B00A6">
              <w:rPr>
                <w:lang w:eastAsia="en-US"/>
              </w:rPr>
              <w:t>6</w:t>
            </w:r>
          </w:p>
        </w:tc>
        <w:tc>
          <w:tcPr>
            <w:tcW w:w="994" w:type="dxa"/>
            <w:tcBorders>
              <w:top w:val="nil"/>
              <w:left w:val="single" w:sz="4" w:space="0" w:color="auto"/>
              <w:bottom w:val="single" w:sz="4" w:space="0" w:color="auto"/>
              <w:right w:val="single" w:sz="4" w:space="0" w:color="auto"/>
            </w:tcBorders>
          </w:tcPr>
          <w:p w14:paraId="3C5D45E8" w14:textId="6578FD80" w:rsidR="00A56099" w:rsidRDefault="007B00A6">
            <w:pPr>
              <w:autoSpaceDE w:val="0"/>
              <w:autoSpaceDN w:val="0"/>
              <w:adjustRightInd w:val="0"/>
              <w:spacing w:line="254" w:lineRule="auto"/>
              <w:rPr>
                <w:lang w:eastAsia="en-US"/>
              </w:rPr>
            </w:pPr>
            <w:r>
              <w:rPr>
                <w:lang w:eastAsia="en-US"/>
              </w:rPr>
              <w:t>21,6</w:t>
            </w:r>
          </w:p>
        </w:tc>
        <w:tc>
          <w:tcPr>
            <w:tcW w:w="788" w:type="dxa"/>
            <w:tcBorders>
              <w:top w:val="nil"/>
              <w:left w:val="single" w:sz="4" w:space="0" w:color="auto"/>
              <w:bottom w:val="single" w:sz="4" w:space="0" w:color="auto"/>
              <w:right w:val="single" w:sz="4" w:space="0" w:color="auto"/>
            </w:tcBorders>
          </w:tcPr>
          <w:p w14:paraId="261A001E" w14:textId="69057874" w:rsidR="00A56099" w:rsidRDefault="007B00A6">
            <w:pPr>
              <w:autoSpaceDE w:val="0"/>
              <w:autoSpaceDN w:val="0"/>
              <w:adjustRightInd w:val="0"/>
              <w:spacing w:line="254" w:lineRule="auto"/>
              <w:rPr>
                <w:lang w:eastAsia="en-US"/>
              </w:rPr>
            </w:pPr>
            <w:r>
              <w:rPr>
                <w:lang w:eastAsia="en-US"/>
              </w:rPr>
              <w:t>21,6</w:t>
            </w:r>
          </w:p>
        </w:tc>
        <w:tc>
          <w:tcPr>
            <w:tcW w:w="1275" w:type="dxa"/>
            <w:tcBorders>
              <w:top w:val="nil"/>
              <w:left w:val="single" w:sz="4" w:space="0" w:color="auto"/>
              <w:bottom w:val="single" w:sz="4" w:space="0" w:color="auto"/>
              <w:right w:val="single" w:sz="4" w:space="0" w:color="auto"/>
            </w:tcBorders>
            <w:hideMark/>
          </w:tcPr>
          <w:p w14:paraId="614FB21E" w14:textId="2DCD1F38" w:rsidR="00A56099" w:rsidRDefault="007B00A6">
            <w:pPr>
              <w:autoSpaceDE w:val="0"/>
              <w:autoSpaceDN w:val="0"/>
              <w:adjustRightInd w:val="0"/>
              <w:spacing w:line="254" w:lineRule="auto"/>
              <w:rPr>
                <w:lang w:eastAsia="en-US"/>
              </w:rPr>
            </w:pPr>
            <w:r>
              <w:rPr>
                <w:lang w:eastAsia="en-US"/>
              </w:rPr>
              <w:t>2022,0</w:t>
            </w:r>
          </w:p>
        </w:tc>
      </w:tr>
      <w:tr w:rsidR="00A56099" w14:paraId="49A4A6C1" w14:textId="77777777" w:rsidTr="00A56099">
        <w:trPr>
          <w:trHeight w:val="400"/>
        </w:trPr>
        <w:tc>
          <w:tcPr>
            <w:tcW w:w="1418" w:type="dxa"/>
            <w:vMerge/>
            <w:tcBorders>
              <w:top w:val="nil"/>
              <w:left w:val="single" w:sz="4" w:space="0" w:color="auto"/>
              <w:bottom w:val="single" w:sz="4" w:space="0" w:color="auto"/>
              <w:right w:val="single" w:sz="4" w:space="0" w:color="auto"/>
            </w:tcBorders>
            <w:vAlign w:val="center"/>
            <w:hideMark/>
          </w:tcPr>
          <w:p w14:paraId="0FD07AD8"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4C056751"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065966C5" w14:textId="77777777" w:rsidR="00A56099" w:rsidRDefault="00A56099">
            <w:pPr>
              <w:autoSpaceDE w:val="0"/>
              <w:autoSpaceDN w:val="0"/>
              <w:adjustRightInd w:val="0"/>
              <w:spacing w:line="254" w:lineRule="auto"/>
              <w:rPr>
                <w:lang w:eastAsia="en-US"/>
              </w:rPr>
            </w:pPr>
            <w:r>
              <w:rPr>
                <w:lang w:eastAsia="en-US"/>
              </w:rPr>
              <w:t xml:space="preserve">местный бюджет  </w:t>
            </w:r>
          </w:p>
        </w:tc>
        <w:tc>
          <w:tcPr>
            <w:tcW w:w="934" w:type="dxa"/>
            <w:tcBorders>
              <w:top w:val="nil"/>
              <w:left w:val="single" w:sz="4" w:space="0" w:color="auto"/>
              <w:bottom w:val="single" w:sz="4" w:space="0" w:color="auto"/>
              <w:right w:val="single" w:sz="4" w:space="0" w:color="auto"/>
            </w:tcBorders>
            <w:hideMark/>
          </w:tcPr>
          <w:p w14:paraId="2EC84CF6" w14:textId="77777777" w:rsidR="00A56099" w:rsidRDefault="00A56099">
            <w:pPr>
              <w:autoSpaceDE w:val="0"/>
              <w:autoSpaceDN w:val="0"/>
              <w:adjustRightInd w:val="0"/>
              <w:spacing w:line="254" w:lineRule="auto"/>
              <w:rPr>
                <w:lang w:eastAsia="en-US"/>
              </w:rPr>
            </w:pPr>
            <w:r>
              <w:rPr>
                <w:lang w:eastAsia="en-US"/>
              </w:rPr>
              <w:t>24,7</w:t>
            </w:r>
          </w:p>
        </w:tc>
        <w:tc>
          <w:tcPr>
            <w:tcW w:w="851" w:type="dxa"/>
            <w:tcBorders>
              <w:top w:val="nil"/>
              <w:left w:val="single" w:sz="4" w:space="0" w:color="auto"/>
              <w:bottom w:val="single" w:sz="4" w:space="0" w:color="auto"/>
              <w:right w:val="single" w:sz="4" w:space="0" w:color="auto"/>
            </w:tcBorders>
            <w:hideMark/>
          </w:tcPr>
          <w:p w14:paraId="553D5873" w14:textId="77777777" w:rsidR="00A56099" w:rsidRDefault="00A56099">
            <w:pPr>
              <w:autoSpaceDE w:val="0"/>
              <w:autoSpaceDN w:val="0"/>
              <w:adjustRightInd w:val="0"/>
              <w:spacing w:line="254"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2D7720E0" w14:textId="77777777" w:rsidR="00A56099" w:rsidRDefault="00A56099">
            <w:pPr>
              <w:autoSpaceDE w:val="0"/>
              <w:autoSpaceDN w:val="0"/>
              <w:adjustRightInd w:val="0"/>
              <w:spacing w:line="254"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4E34F6D5" w14:textId="77777777" w:rsidR="00A56099" w:rsidRDefault="00A56099">
            <w:pPr>
              <w:autoSpaceDE w:val="0"/>
              <w:autoSpaceDN w:val="0"/>
              <w:adjustRightInd w:val="0"/>
              <w:spacing w:line="254"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tcPr>
          <w:p w14:paraId="60EE31D4" w14:textId="0DAAD92C" w:rsidR="00A56099" w:rsidRDefault="00A56099">
            <w:pPr>
              <w:autoSpaceDE w:val="0"/>
              <w:autoSpaceDN w:val="0"/>
              <w:adjustRightInd w:val="0"/>
              <w:spacing w:line="254"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tcPr>
          <w:p w14:paraId="2CFA73CC" w14:textId="3FD92DC2" w:rsidR="00A56099" w:rsidRDefault="00A56099">
            <w:pPr>
              <w:autoSpaceDE w:val="0"/>
              <w:autoSpaceDN w:val="0"/>
              <w:adjustRightInd w:val="0"/>
              <w:spacing w:line="254" w:lineRule="auto"/>
              <w:rPr>
                <w:lang w:eastAsia="en-US"/>
              </w:rPr>
            </w:pPr>
            <w:r>
              <w:rPr>
                <w:lang w:eastAsia="en-US"/>
              </w:rPr>
              <w:t>205,9</w:t>
            </w:r>
          </w:p>
        </w:tc>
        <w:tc>
          <w:tcPr>
            <w:tcW w:w="992" w:type="dxa"/>
            <w:tcBorders>
              <w:top w:val="nil"/>
              <w:left w:val="single" w:sz="4" w:space="0" w:color="auto"/>
              <w:bottom w:val="single" w:sz="4" w:space="0" w:color="auto"/>
              <w:right w:val="single" w:sz="4" w:space="0" w:color="auto"/>
            </w:tcBorders>
          </w:tcPr>
          <w:p w14:paraId="1F393486" w14:textId="5F2A8CCF" w:rsidR="00A56099" w:rsidRDefault="00A56099">
            <w:pPr>
              <w:autoSpaceDE w:val="0"/>
              <w:autoSpaceDN w:val="0"/>
              <w:adjustRightInd w:val="0"/>
              <w:spacing w:line="254" w:lineRule="auto"/>
              <w:rPr>
                <w:lang w:eastAsia="en-US"/>
              </w:rPr>
            </w:pPr>
            <w:r>
              <w:rPr>
                <w:lang w:eastAsia="en-US"/>
              </w:rPr>
              <w:t>321,1</w:t>
            </w:r>
          </w:p>
        </w:tc>
        <w:tc>
          <w:tcPr>
            <w:tcW w:w="994" w:type="dxa"/>
            <w:tcBorders>
              <w:top w:val="nil"/>
              <w:left w:val="single" w:sz="4" w:space="0" w:color="auto"/>
              <w:bottom w:val="single" w:sz="4" w:space="0" w:color="auto"/>
              <w:right w:val="single" w:sz="4" w:space="0" w:color="auto"/>
            </w:tcBorders>
          </w:tcPr>
          <w:p w14:paraId="6B20B806" w14:textId="1D26E7C6" w:rsidR="00A56099" w:rsidRDefault="00A56099">
            <w:pPr>
              <w:autoSpaceDE w:val="0"/>
              <w:autoSpaceDN w:val="0"/>
              <w:adjustRightInd w:val="0"/>
              <w:spacing w:line="254" w:lineRule="auto"/>
              <w:rPr>
                <w:lang w:eastAsia="en-US"/>
              </w:rPr>
            </w:pPr>
            <w:r>
              <w:rPr>
                <w:lang w:eastAsia="en-US"/>
              </w:rPr>
              <w:t>317</w:t>
            </w:r>
          </w:p>
        </w:tc>
        <w:tc>
          <w:tcPr>
            <w:tcW w:w="994" w:type="dxa"/>
            <w:tcBorders>
              <w:top w:val="nil"/>
              <w:left w:val="single" w:sz="4" w:space="0" w:color="auto"/>
              <w:bottom w:val="single" w:sz="4" w:space="0" w:color="auto"/>
              <w:right w:val="single" w:sz="4" w:space="0" w:color="auto"/>
            </w:tcBorders>
          </w:tcPr>
          <w:p w14:paraId="70A0C33B" w14:textId="7734C381" w:rsidR="00A56099" w:rsidRDefault="007B00A6">
            <w:pPr>
              <w:autoSpaceDE w:val="0"/>
              <w:autoSpaceDN w:val="0"/>
              <w:adjustRightInd w:val="0"/>
              <w:spacing w:line="254" w:lineRule="auto"/>
              <w:rPr>
                <w:lang w:eastAsia="en-US"/>
              </w:rPr>
            </w:pPr>
            <w:r>
              <w:rPr>
                <w:lang w:eastAsia="en-US"/>
              </w:rPr>
              <w:t>77,0</w:t>
            </w:r>
          </w:p>
        </w:tc>
        <w:tc>
          <w:tcPr>
            <w:tcW w:w="788" w:type="dxa"/>
            <w:tcBorders>
              <w:top w:val="nil"/>
              <w:left w:val="single" w:sz="4" w:space="0" w:color="auto"/>
              <w:bottom w:val="single" w:sz="4" w:space="0" w:color="auto"/>
              <w:right w:val="single" w:sz="4" w:space="0" w:color="auto"/>
            </w:tcBorders>
          </w:tcPr>
          <w:p w14:paraId="1C8363C7" w14:textId="0B2763A5" w:rsidR="00A56099" w:rsidRDefault="007B00A6">
            <w:pPr>
              <w:autoSpaceDE w:val="0"/>
              <w:autoSpaceDN w:val="0"/>
              <w:adjustRightInd w:val="0"/>
              <w:spacing w:line="254" w:lineRule="auto"/>
              <w:rPr>
                <w:lang w:eastAsia="en-US"/>
              </w:rPr>
            </w:pPr>
            <w:r>
              <w:rPr>
                <w:lang w:eastAsia="en-US"/>
              </w:rPr>
              <w:t>77,0</w:t>
            </w:r>
          </w:p>
        </w:tc>
        <w:tc>
          <w:tcPr>
            <w:tcW w:w="1275" w:type="dxa"/>
            <w:tcBorders>
              <w:top w:val="nil"/>
              <w:left w:val="single" w:sz="4" w:space="0" w:color="auto"/>
              <w:bottom w:val="single" w:sz="4" w:space="0" w:color="auto"/>
              <w:right w:val="single" w:sz="4" w:space="0" w:color="auto"/>
            </w:tcBorders>
          </w:tcPr>
          <w:p w14:paraId="626EA45E" w14:textId="5D55F1DB" w:rsidR="00A56099" w:rsidRDefault="007B00A6">
            <w:pPr>
              <w:autoSpaceDE w:val="0"/>
              <w:autoSpaceDN w:val="0"/>
              <w:adjustRightInd w:val="0"/>
              <w:spacing w:line="254" w:lineRule="auto"/>
              <w:rPr>
                <w:lang w:eastAsia="en-US"/>
              </w:rPr>
            </w:pPr>
            <w:r>
              <w:rPr>
                <w:lang w:eastAsia="en-US"/>
              </w:rPr>
              <w:t>1646,9</w:t>
            </w:r>
          </w:p>
        </w:tc>
      </w:tr>
      <w:tr w:rsidR="00A56099" w14:paraId="5D61B896" w14:textId="77777777" w:rsidTr="00A56099">
        <w:trPr>
          <w:trHeight w:val="600"/>
        </w:trPr>
        <w:tc>
          <w:tcPr>
            <w:tcW w:w="1418" w:type="dxa"/>
            <w:vMerge/>
            <w:tcBorders>
              <w:top w:val="nil"/>
              <w:left w:val="single" w:sz="4" w:space="0" w:color="auto"/>
              <w:bottom w:val="single" w:sz="4" w:space="0" w:color="auto"/>
              <w:right w:val="single" w:sz="4" w:space="0" w:color="auto"/>
            </w:tcBorders>
            <w:vAlign w:val="center"/>
            <w:hideMark/>
          </w:tcPr>
          <w:p w14:paraId="4C9E1693"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67D4E4C9"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6D59D59F" w14:textId="77777777" w:rsidR="00A56099" w:rsidRDefault="00A56099">
            <w:pPr>
              <w:autoSpaceDE w:val="0"/>
              <w:autoSpaceDN w:val="0"/>
              <w:adjustRightInd w:val="0"/>
              <w:spacing w:line="254" w:lineRule="auto"/>
              <w:rPr>
                <w:lang w:eastAsia="en-US"/>
              </w:rPr>
            </w:pPr>
            <w:r>
              <w:rPr>
                <w:lang w:eastAsia="en-US"/>
              </w:rPr>
              <w:t xml:space="preserve">внебюджетные    источники       </w:t>
            </w:r>
          </w:p>
        </w:tc>
        <w:tc>
          <w:tcPr>
            <w:tcW w:w="934" w:type="dxa"/>
            <w:tcBorders>
              <w:top w:val="nil"/>
              <w:left w:val="single" w:sz="4" w:space="0" w:color="auto"/>
              <w:bottom w:val="single" w:sz="4" w:space="0" w:color="auto"/>
              <w:right w:val="single" w:sz="4" w:space="0" w:color="auto"/>
            </w:tcBorders>
          </w:tcPr>
          <w:p w14:paraId="2A653677"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07E736E5"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C31A37E"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759EA5F"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F8110EF"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573732B"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9162A5D" w14:textId="089EF30F" w:rsidR="00A56099" w:rsidRDefault="00A56099">
            <w:pPr>
              <w:autoSpaceDE w:val="0"/>
              <w:autoSpaceDN w:val="0"/>
              <w:adjustRightInd w:val="0"/>
              <w:spacing w:line="254" w:lineRule="auto"/>
              <w:rPr>
                <w:lang w:eastAsia="en-US"/>
              </w:rPr>
            </w:pPr>
            <w:r>
              <w:rPr>
                <w:lang w:eastAsia="en-US"/>
              </w:rPr>
              <w:t>280,0</w:t>
            </w:r>
          </w:p>
        </w:tc>
        <w:tc>
          <w:tcPr>
            <w:tcW w:w="994" w:type="dxa"/>
            <w:tcBorders>
              <w:top w:val="nil"/>
              <w:left w:val="single" w:sz="4" w:space="0" w:color="auto"/>
              <w:bottom w:val="single" w:sz="4" w:space="0" w:color="auto"/>
              <w:right w:val="single" w:sz="4" w:space="0" w:color="auto"/>
            </w:tcBorders>
          </w:tcPr>
          <w:p w14:paraId="7966E274"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72640148" w14:textId="2C815A03" w:rsidR="00A56099" w:rsidRDefault="00A56099">
            <w:pPr>
              <w:autoSpaceDE w:val="0"/>
              <w:autoSpaceDN w:val="0"/>
              <w:adjustRightInd w:val="0"/>
              <w:spacing w:line="254" w:lineRule="auto"/>
              <w:rPr>
                <w:lang w:eastAsia="en-US"/>
              </w:rPr>
            </w:pPr>
          </w:p>
        </w:tc>
        <w:tc>
          <w:tcPr>
            <w:tcW w:w="788" w:type="dxa"/>
            <w:tcBorders>
              <w:top w:val="nil"/>
              <w:left w:val="single" w:sz="4" w:space="0" w:color="auto"/>
              <w:bottom w:val="single" w:sz="4" w:space="0" w:color="auto"/>
              <w:right w:val="single" w:sz="4" w:space="0" w:color="auto"/>
            </w:tcBorders>
          </w:tcPr>
          <w:p w14:paraId="0DED1174" w14:textId="77777777" w:rsidR="00A56099" w:rsidRDefault="00A56099">
            <w:pPr>
              <w:autoSpaceDE w:val="0"/>
              <w:autoSpaceDN w:val="0"/>
              <w:adjustRightInd w:val="0"/>
              <w:spacing w:line="254" w:lineRule="auto"/>
              <w:rPr>
                <w:lang w:eastAsia="en-US"/>
              </w:rPr>
            </w:pPr>
          </w:p>
        </w:tc>
        <w:tc>
          <w:tcPr>
            <w:tcW w:w="1275" w:type="dxa"/>
            <w:tcBorders>
              <w:top w:val="nil"/>
              <w:left w:val="single" w:sz="4" w:space="0" w:color="auto"/>
              <w:bottom w:val="single" w:sz="4" w:space="0" w:color="auto"/>
              <w:right w:val="single" w:sz="4" w:space="0" w:color="auto"/>
            </w:tcBorders>
          </w:tcPr>
          <w:p w14:paraId="01921CA6" w14:textId="7797999D" w:rsidR="00A56099" w:rsidRDefault="00A56099">
            <w:pPr>
              <w:autoSpaceDE w:val="0"/>
              <w:autoSpaceDN w:val="0"/>
              <w:adjustRightInd w:val="0"/>
              <w:spacing w:line="254" w:lineRule="auto"/>
              <w:rPr>
                <w:lang w:eastAsia="en-US"/>
              </w:rPr>
            </w:pPr>
            <w:r>
              <w:rPr>
                <w:lang w:eastAsia="en-US"/>
              </w:rPr>
              <w:t>280,0</w:t>
            </w:r>
          </w:p>
        </w:tc>
      </w:tr>
      <w:tr w:rsidR="00A56099" w14:paraId="1C808422" w14:textId="77777777" w:rsidTr="00A56099">
        <w:trPr>
          <w:trHeight w:val="400"/>
        </w:trPr>
        <w:tc>
          <w:tcPr>
            <w:tcW w:w="1418" w:type="dxa"/>
            <w:vMerge w:val="restart"/>
            <w:tcBorders>
              <w:top w:val="nil"/>
              <w:left w:val="single" w:sz="4" w:space="0" w:color="auto"/>
              <w:bottom w:val="single" w:sz="4" w:space="0" w:color="auto"/>
              <w:right w:val="single" w:sz="4" w:space="0" w:color="auto"/>
            </w:tcBorders>
            <w:hideMark/>
          </w:tcPr>
          <w:p w14:paraId="08F339C0" w14:textId="77777777" w:rsidR="00A56099" w:rsidRDefault="00A56099">
            <w:pPr>
              <w:autoSpaceDE w:val="0"/>
              <w:autoSpaceDN w:val="0"/>
              <w:adjustRightInd w:val="0"/>
              <w:spacing w:line="254" w:lineRule="auto"/>
              <w:rPr>
                <w:lang w:eastAsia="en-US"/>
              </w:rPr>
            </w:pPr>
            <w:r>
              <w:rPr>
                <w:lang w:eastAsia="en-US"/>
              </w:rPr>
              <w:t xml:space="preserve">Отдельное      мероприятие    </w:t>
            </w:r>
          </w:p>
        </w:tc>
        <w:tc>
          <w:tcPr>
            <w:tcW w:w="2182" w:type="dxa"/>
            <w:vMerge w:val="restart"/>
            <w:tcBorders>
              <w:top w:val="nil"/>
              <w:left w:val="single" w:sz="4" w:space="0" w:color="auto"/>
              <w:bottom w:val="single" w:sz="4" w:space="0" w:color="auto"/>
              <w:right w:val="single" w:sz="4" w:space="0" w:color="auto"/>
            </w:tcBorders>
            <w:hideMark/>
          </w:tcPr>
          <w:p w14:paraId="75FB1EDD" w14:textId="77777777" w:rsidR="00A56099" w:rsidRDefault="00A56099">
            <w:pPr>
              <w:autoSpaceDE w:val="0"/>
              <w:autoSpaceDN w:val="0"/>
              <w:adjustRightInd w:val="0"/>
              <w:spacing w:line="254" w:lineRule="auto"/>
              <w:rPr>
                <w:lang w:eastAsia="en-US"/>
              </w:rPr>
            </w:pPr>
            <w:r>
              <w:rPr>
                <w:lang w:eastAsia="en-US"/>
              </w:rPr>
              <w:t>Благоустройство</w:t>
            </w:r>
          </w:p>
        </w:tc>
        <w:tc>
          <w:tcPr>
            <w:tcW w:w="1620" w:type="dxa"/>
            <w:tcBorders>
              <w:top w:val="nil"/>
              <w:left w:val="single" w:sz="4" w:space="0" w:color="auto"/>
              <w:bottom w:val="single" w:sz="4" w:space="0" w:color="auto"/>
              <w:right w:val="single" w:sz="4" w:space="0" w:color="auto"/>
            </w:tcBorders>
            <w:hideMark/>
          </w:tcPr>
          <w:p w14:paraId="3DDBF341" w14:textId="77777777" w:rsidR="00A56099" w:rsidRDefault="00A56099">
            <w:pPr>
              <w:autoSpaceDE w:val="0"/>
              <w:autoSpaceDN w:val="0"/>
              <w:adjustRightInd w:val="0"/>
              <w:spacing w:line="254" w:lineRule="auto"/>
              <w:rPr>
                <w:lang w:eastAsia="en-US"/>
              </w:rPr>
            </w:pPr>
            <w:r>
              <w:rPr>
                <w:lang w:eastAsia="en-US"/>
              </w:rPr>
              <w:t xml:space="preserve">всего           </w:t>
            </w:r>
          </w:p>
        </w:tc>
        <w:tc>
          <w:tcPr>
            <w:tcW w:w="934" w:type="dxa"/>
            <w:tcBorders>
              <w:top w:val="nil"/>
              <w:left w:val="single" w:sz="4" w:space="0" w:color="auto"/>
              <w:bottom w:val="single" w:sz="4" w:space="0" w:color="auto"/>
              <w:right w:val="single" w:sz="4" w:space="0" w:color="auto"/>
            </w:tcBorders>
            <w:hideMark/>
          </w:tcPr>
          <w:p w14:paraId="3A0FDEE7" w14:textId="77777777" w:rsidR="00A56099" w:rsidRDefault="00A56099">
            <w:pPr>
              <w:autoSpaceDE w:val="0"/>
              <w:autoSpaceDN w:val="0"/>
              <w:adjustRightInd w:val="0"/>
              <w:spacing w:line="254" w:lineRule="auto"/>
              <w:rPr>
                <w:lang w:eastAsia="en-US"/>
              </w:rPr>
            </w:pPr>
            <w:r>
              <w:rPr>
                <w:lang w:eastAsia="en-US"/>
              </w:rPr>
              <w:t>24,7</w:t>
            </w:r>
          </w:p>
        </w:tc>
        <w:tc>
          <w:tcPr>
            <w:tcW w:w="851" w:type="dxa"/>
            <w:tcBorders>
              <w:top w:val="nil"/>
              <w:left w:val="single" w:sz="4" w:space="0" w:color="auto"/>
              <w:bottom w:val="single" w:sz="4" w:space="0" w:color="auto"/>
              <w:right w:val="single" w:sz="4" w:space="0" w:color="auto"/>
            </w:tcBorders>
            <w:hideMark/>
          </w:tcPr>
          <w:p w14:paraId="0DE7190A" w14:textId="77777777" w:rsidR="00A56099" w:rsidRDefault="00A56099">
            <w:pPr>
              <w:autoSpaceDE w:val="0"/>
              <w:autoSpaceDN w:val="0"/>
              <w:adjustRightInd w:val="0"/>
              <w:spacing w:line="254"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75B8554B" w14:textId="77777777" w:rsidR="00A56099" w:rsidRDefault="00A56099">
            <w:pPr>
              <w:autoSpaceDE w:val="0"/>
              <w:autoSpaceDN w:val="0"/>
              <w:adjustRightInd w:val="0"/>
              <w:spacing w:line="254"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3BAD1515" w14:textId="77777777" w:rsidR="00A56099" w:rsidRDefault="00A56099">
            <w:pPr>
              <w:autoSpaceDE w:val="0"/>
              <w:autoSpaceDN w:val="0"/>
              <w:adjustRightInd w:val="0"/>
              <w:spacing w:line="254"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7A0EA3C3" w14:textId="5E82BFE6" w:rsidR="00A56099" w:rsidRDefault="00A56099">
            <w:pPr>
              <w:autoSpaceDE w:val="0"/>
              <w:autoSpaceDN w:val="0"/>
              <w:adjustRightInd w:val="0"/>
              <w:spacing w:line="254"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1EAD6794" w14:textId="3460A20A" w:rsidR="00A56099" w:rsidRDefault="00A56099">
            <w:pPr>
              <w:autoSpaceDE w:val="0"/>
              <w:autoSpaceDN w:val="0"/>
              <w:adjustRightInd w:val="0"/>
              <w:spacing w:line="254" w:lineRule="auto"/>
              <w:rPr>
                <w:lang w:eastAsia="en-US"/>
              </w:rPr>
            </w:pPr>
            <w:r>
              <w:rPr>
                <w:lang w:eastAsia="en-US"/>
              </w:rPr>
              <w:t>130,9</w:t>
            </w:r>
          </w:p>
        </w:tc>
        <w:tc>
          <w:tcPr>
            <w:tcW w:w="992" w:type="dxa"/>
            <w:tcBorders>
              <w:top w:val="nil"/>
              <w:left w:val="single" w:sz="4" w:space="0" w:color="auto"/>
              <w:bottom w:val="single" w:sz="4" w:space="0" w:color="auto"/>
              <w:right w:val="single" w:sz="4" w:space="0" w:color="auto"/>
            </w:tcBorders>
            <w:hideMark/>
          </w:tcPr>
          <w:p w14:paraId="7D6B566E" w14:textId="1F8EA185" w:rsidR="00A56099" w:rsidRDefault="007B00A6">
            <w:pPr>
              <w:autoSpaceDE w:val="0"/>
              <w:autoSpaceDN w:val="0"/>
              <w:adjustRightInd w:val="0"/>
              <w:spacing w:line="254" w:lineRule="auto"/>
              <w:rPr>
                <w:lang w:eastAsia="en-US"/>
              </w:rPr>
            </w:pPr>
            <w:r>
              <w:rPr>
                <w:lang w:eastAsia="en-US"/>
              </w:rPr>
              <w:t>36,0</w:t>
            </w:r>
          </w:p>
        </w:tc>
        <w:tc>
          <w:tcPr>
            <w:tcW w:w="994" w:type="dxa"/>
            <w:tcBorders>
              <w:top w:val="nil"/>
              <w:left w:val="single" w:sz="4" w:space="0" w:color="auto"/>
              <w:bottom w:val="single" w:sz="4" w:space="0" w:color="auto"/>
              <w:right w:val="single" w:sz="4" w:space="0" w:color="auto"/>
            </w:tcBorders>
            <w:hideMark/>
          </w:tcPr>
          <w:p w14:paraId="2D6A11BC" w14:textId="04027152" w:rsidR="00A56099" w:rsidRDefault="007B00A6">
            <w:pPr>
              <w:autoSpaceDE w:val="0"/>
              <w:autoSpaceDN w:val="0"/>
              <w:adjustRightInd w:val="0"/>
              <w:spacing w:line="254" w:lineRule="auto"/>
              <w:rPr>
                <w:lang w:eastAsia="en-US"/>
              </w:rPr>
            </w:pPr>
            <w:r>
              <w:rPr>
                <w:lang w:eastAsia="en-US"/>
              </w:rPr>
              <w:t>77,0</w:t>
            </w:r>
          </w:p>
        </w:tc>
        <w:tc>
          <w:tcPr>
            <w:tcW w:w="994" w:type="dxa"/>
            <w:tcBorders>
              <w:top w:val="nil"/>
              <w:left w:val="single" w:sz="4" w:space="0" w:color="auto"/>
              <w:bottom w:val="single" w:sz="4" w:space="0" w:color="auto"/>
              <w:right w:val="single" w:sz="4" w:space="0" w:color="auto"/>
            </w:tcBorders>
          </w:tcPr>
          <w:p w14:paraId="19DFA69C" w14:textId="1A782753" w:rsidR="00A56099" w:rsidRDefault="007B00A6">
            <w:pPr>
              <w:autoSpaceDE w:val="0"/>
              <w:autoSpaceDN w:val="0"/>
              <w:adjustRightInd w:val="0"/>
              <w:spacing w:line="254" w:lineRule="auto"/>
              <w:rPr>
                <w:lang w:eastAsia="en-US"/>
              </w:rPr>
            </w:pPr>
            <w:r>
              <w:rPr>
                <w:lang w:eastAsia="en-US"/>
              </w:rPr>
              <w:t>77,0</w:t>
            </w:r>
          </w:p>
        </w:tc>
        <w:tc>
          <w:tcPr>
            <w:tcW w:w="788" w:type="dxa"/>
            <w:tcBorders>
              <w:top w:val="nil"/>
              <w:left w:val="single" w:sz="4" w:space="0" w:color="auto"/>
              <w:bottom w:val="single" w:sz="4" w:space="0" w:color="auto"/>
              <w:right w:val="single" w:sz="4" w:space="0" w:color="auto"/>
            </w:tcBorders>
          </w:tcPr>
          <w:p w14:paraId="0DC31163" w14:textId="04440EF8" w:rsidR="00A56099" w:rsidRDefault="007B00A6">
            <w:pPr>
              <w:autoSpaceDE w:val="0"/>
              <w:autoSpaceDN w:val="0"/>
              <w:adjustRightInd w:val="0"/>
              <w:spacing w:line="254" w:lineRule="auto"/>
              <w:rPr>
                <w:lang w:eastAsia="en-US"/>
              </w:rPr>
            </w:pPr>
            <w:r>
              <w:rPr>
                <w:lang w:eastAsia="en-US"/>
              </w:rPr>
              <w:t>77,0</w:t>
            </w:r>
          </w:p>
        </w:tc>
        <w:tc>
          <w:tcPr>
            <w:tcW w:w="1275" w:type="dxa"/>
            <w:tcBorders>
              <w:top w:val="nil"/>
              <w:left w:val="single" w:sz="4" w:space="0" w:color="auto"/>
              <w:bottom w:val="single" w:sz="4" w:space="0" w:color="auto"/>
              <w:right w:val="single" w:sz="4" w:space="0" w:color="auto"/>
            </w:tcBorders>
          </w:tcPr>
          <w:p w14:paraId="340770D6" w14:textId="0B2E5E94" w:rsidR="00A56099" w:rsidRDefault="007B00A6">
            <w:pPr>
              <w:autoSpaceDE w:val="0"/>
              <w:autoSpaceDN w:val="0"/>
              <w:adjustRightInd w:val="0"/>
              <w:spacing w:line="254" w:lineRule="auto"/>
              <w:rPr>
                <w:lang w:eastAsia="en-US"/>
              </w:rPr>
            </w:pPr>
            <w:r>
              <w:rPr>
                <w:lang w:eastAsia="en-US"/>
              </w:rPr>
              <w:t>1046,8</w:t>
            </w:r>
          </w:p>
        </w:tc>
      </w:tr>
      <w:tr w:rsidR="00A56099" w14:paraId="2619FB12" w14:textId="77777777" w:rsidTr="00A56099">
        <w:trPr>
          <w:trHeight w:val="600"/>
        </w:trPr>
        <w:tc>
          <w:tcPr>
            <w:tcW w:w="1418" w:type="dxa"/>
            <w:vMerge/>
            <w:tcBorders>
              <w:top w:val="nil"/>
              <w:left w:val="single" w:sz="4" w:space="0" w:color="auto"/>
              <w:bottom w:val="single" w:sz="4" w:space="0" w:color="auto"/>
              <w:right w:val="single" w:sz="4" w:space="0" w:color="auto"/>
            </w:tcBorders>
            <w:vAlign w:val="center"/>
            <w:hideMark/>
          </w:tcPr>
          <w:p w14:paraId="0959BD49"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52BF3E15"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0DBD9E0C" w14:textId="77777777" w:rsidR="00A56099" w:rsidRDefault="00A56099">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3E64F3D9"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41EB9C3B"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6D55975"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1D57EB3"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66A5E69"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9B4C3A1"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6C1B708"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7A2CA32A"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20976295" w14:textId="5D073FEF" w:rsidR="00A56099" w:rsidRDefault="00A56099">
            <w:pPr>
              <w:autoSpaceDE w:val="0"/>
              <w:autoSpaceDN w:val="0"/>
              <w:adjustRightInd w:val="0"/>
              <w:spacing w:line="254" w:lineRule="auto"/>
              <w:rPr>
                <w:lang w:eastAsia="en-US"/>
              </w:rPr>
            </w:pPr>
          </w:p>
        </w:tc>
        <w:tc>
          <w:tcPr>
            <w:tcW w:w="788" w:type="dxa"/>
            <w:tcBorders>
              <w:top w:val="nil"/>
              <w:left w:val="single" w:sz="4" w:space="0" w:color="auto"/>
              <w:bottom w:val="single" w:sz="4" w:space="0" w:color="auto"/>
              <w:right w:val="single" w:sz="4" w:space="0" w:color="auto"/>
            </w:tcBorders>
          </w:tcPr>
          <w:p w14:paraId="0C381292" w14:textId="77777777" w:rsidR="00A56099" w:rsidRDefault="00A56099">
            <w:pPr>
              <w:autoSpaceDE w:val="0"/>
              <w:autoSpaceDN w:val="0"/>
              <w:adjustRightInd w:val="0"/>
              <w:spacing w:line="254" w:lineRule="auto"/>
              <w:rPr>
                <w:lang w:eastAsia="en-US"/>
              </w:rPr>
            </w:pPr>
          </w:p>
        </w:tc>
        <w:tc>
          <w:tcPr>
            <w:tcW w:w="1275" w:type="dxa"/>
            <w:tcBorders>
              <w:top w:val="nil"/>
              <w:left w:val="single" w:sz="4" w:space="0" w:color="auto"/>
              <w:bottom w:val="single" w:sz="4" w:space="0" w:color="auto"/>
              <w:right w:val="single" w:sz="4" w:space="0" w:color="auto"/>
            </w:tcBorders>
          </w:tcPr>
          <w:p w14:paraId="6AADBC34" w14:textId="0F7EBD7D" w:rsidR="00A56099" w:rsidRDefault="00A56099">
            <w:pPr>
              <w:autoSpaceDE w:val="0"/>
              <w:autoSpaceDN w:val="0"/>
              <w:adjustRightInd w:val="0"/>
              <w:spacing w:line="254" w:lineRule="auto"/>
              <w:rPr>
                <w:lang w:eastAsia="en-US"/>
              </w:rPr>
            </w:pPr>
          </w:p>
        </w:tc>
      </w:tr>
      <w:tr w:rsidR="00A56099" w14:paraId="6A5F81B5" w14:textId="77777777" w:rsidTr="00A56099">
        <w:trPr>
          <w:trHeight w:val="400"/>
        </w:trPr>
        <w:tc>
          <w:tcPr>
            <w:tcW w:w="1418" w:type="dxa"/>
            <w:vMerge/>
            <w:tcBorders>
              <w:top w:val="nil"/>
              <w:left w:val="single" w:sz="4" w:space="0" w:color="auto"/>
              <w:bottom w:val="single" w:sz="4" w:space="0" w:color="auto"/>
              <w:right w:val="single" w:sz="4" w:space="0" w:color="auto"/>
            </w:tcBorders>
            <w:vAlign w:val="center"/>
            <w:hideMark/>
          </w:tcPr>
          <w:p w14:paraId="4DC1B5C2"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1B66B39D"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4E05433C" w14:textId="77777777" w:rsidR="00A56099" w:rsidRDefault="00A56099">
            <w:pPr>
              <w:autoSpaceDE w:val="0"/>
              <w:autoSpaceDN w:val="0"/>
              <w:adjustRightInd w:val="0"/>
              <w:spacing w:line="254" w:lineRule="auto"/>
              <w:rPr>
                <w:lang w:eastAsia="en-US"/>
              </w:rPr>
            </w:pPr>
            <w:r>
              <w:rPr>
                <w:lang w:eastAsia="en-US"/>
              </w:rPr>
              <w:t>областной бюджет</w:t>
            </w:r>
          </w:p>
        </w:tc>
        <w:tc>
          <w:tcPr>
            <w:tcW w:w="934" w:type="dxa"/>
            <w:tcBorders>
              <w:top w:val="nil"/>
              <w:left w:val="single" w:sz="4" w:space="0" w:color="auto"/>
              <w:bottom w:val="single" w:sz="4" w:space="0" w:color="auto"/>
              <w:right w:val="single" w:sz="4" w:space="0" w:color="auto"/>
            </w:tcBorders>
          </w:tcPr>
          <w:p w14:paraId="3AF12D4A"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51633737"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64A0FD2"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24DD922"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F8FD221"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B7D2198"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A7E8362"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6180216A"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42832529" w14:textId="522145D0" w:rsidR="00A56099" w:rsidRDefault="00A56099">
            <w:pPr>
              <w:autoSpaceDE w:val="0"/>
              <w:autoSpaceDN w:val="0"/>
              <w:adjustRightInd w:val="0"/>
              <w:spacing w:line="254" w:lineRule="auto"/>
              <w:rPr>
                <w:lang w:eastAsia="en-US"/>
              </w:rPr>
            </w:pPr>
          </w:p>
        </w:tc>
        <w:tc>
          <w:tcPr>
            <w:tcW w:w="788" w:type="dxa"/>
            <w:tcBorders>
              <w:top w:val="nil"/>
              <w:left w:val="single" w:sz="4" w:space="0" w:color="auto"/>
              <w:bottom w:val="single" w:sz="4" w:space="0" w:color="auto"/>
              <w:right w:val="single" w:sz="4" w:space="0" w:color="auto"/>
            </w:tcBorders>
          </w:tcPr>
          <w:p w14:paraId="035786DF" w14:textId="77777777" w:rsidR="00A56099" w:rsidRDefault="00A56099">
            <w:pPr>
              <w:autoSpaceDE w:val="0"/>
              <w:autoSpaceDN w:val="0"/>
              <w:adjustRightInd w:val="0"/>
              <w:spacing w:line="254" w:lineRule="auto"/>
              <w:rPr>
                <w:lang w:eastAsia="en-US"/>
              </w:rPr>
            </w:pPr>
          </w:p>
        </w:tc>
        <w:tc>
          <w:tcPr>
            <w:tcW w:w="1275" w:type="dxa"/>
            <w:tcBorders>
              <w:top w:val="nil"/>
              <w:left w:val="single" w:sz="4" w:space="0" w:color="auto"/>
              <w:bottom w:val="single" w:sz="4" w:space="0" w:color="auto"/>
              <w:right w:val="single" w:sz="4" w:space="0" w:color="auto"/>
            </w:tcBorders>
          </w:tcPr>
          <w:p w14:paraId="3C357893" w14:textId="5E2D1A51" w:rsidR="00A56099" w:rsidRDefault="00A56099">
            <w:pPr>
              <w:autoSpaceDE w:val="0"/>
              <w:autoSpaceDN w:val="0"/>
              <w:adjustRightInd w:val="0"/>
              <w:spacing w:line="254" w:lineRule="auto"/>
              <w:rPr>
                <w:lang w:eastAsia="en-US"/>
              </w:rPr>
            </w:pPr>
          </w:p>
        </w:tc>
      </w:tr>
      <w:tr w:rsidR="00A56099" w14:paraId="09431EC8" w14:textId="77777777" w:rsidTr="00A56099">
        <w:trPr>
          <w:trHeight w:val="400"/>
        </w:trPr>
        <w:tc>
          <w:tcPr>
            <w:tcW w:w="1418" w:type="dxa"/>
            <w:vMerge/>
            <w:tcBorders>
              <w:top w:val="nil"/>
              <w:left w:val="single" w:sz="4" w:space="0" w:color="auto"/>
              <w:bottom w:val="single" w:sz="4" w:space="0" w:color="auto"/>
              <w:right w:val="single" w:sz="4" w:space="0" w:color="auto"/>
            </w:tcBorders>
            <w:vAlign w:val="center"/>
            <w:hideMark/>
          </w:tcPr>
          <w:p w14:paraId="6CFFE294"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2FA44233"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4B8C70E0" w14:textId="77777777" w:rsidR="00A56099" w:rsidRDefault="00A56099">
            <w:pPr>
              <w:autoSpaceDE w:val="0"/>
              <w:autoSpaceDN w:val="0"/>
              <w:adjustRightInd w:val="0"/>
              <w:spacing w:line="254" w:lineRule="auto"/>
              <w:rPr>
                <w:lang w:eastAsia="en-US"/>
              </w:rPr>
            </w:pPr>
            <w:r>
              <w:rPr>
                <w:lang w:eastAsia="en-US"/>
              </w:rPr>
              <w:t>местный бюджет</w:t>
            </w:r>
          </w:p>
        </w:tc>
        <w:tc>
          <w:tcPr>
            <w:tcW w:w="934" w:type="dxa"/>
            <w:tcBorders>
              <w:top w:val="nil"/>
              <w:left w:val="single" w:sz="4" w:space="0" w:color="auto"/>
              <w:bottom w:val="single" w:sz="4" w:space="0" w:color="auto"/>
              <w:right w:val="single" w:sz="4" w:space="0" w:color="auto"/>
            </w:tcBorders>
            <w:hideMark/>
          </w:tcPr>
          <w:p w14:paraId="65D30CC0" w14:textId="77777777" w:rsidR="00A56099" w:rsidRDefault="00A56099">
            <w:pPr>
              <w:autoSpaceDE w:val="0"/>
              <w:autoSpaceDN w:val="0"/>
              <w:adjustRightInd w:val="0"/>
              <w:spacing w:line="254" w:lineRule="auto"/>
              <w:rPr>
                <w:lang w:eastAsia="en-US"/>
              </w:rPr>
            </w:pPr>
            <w:r>
              <w:rPr>
                <w:lang w:eastAsia="en-US"/>
              </w:rPr>
              <w:t>24,7</w:t>
            </w:r>
          </w:p>
        </w:tc>
        <w:tc>
          <w:tcPr>
            <w:tcW w:w="851" w:type="dxa"/>
            <w:tcBorders>
              <w:top w:val="nil"/>
              <w:left w:val="single" w:sz="4" w:space="0" w:color="auto"/>
              <w:bottom w:val="single" w:sz="4" w:space="0" w:color="auto"/>
              <w:right w:val="single" w:sz="4" w:space="0" w:color="auto"/>
            </w:tcBorders>
            <w:hideMark/>
          </w:tcPr>
          <w:p w14:paraId="6C9D179C" w14:textId="77777777" w:rsidR="00A56099" w:rsidRDefault="00A56099">
            <w:pPr>
              <w:autoSpaceDE w:val="0"/>
              <w:autoSpaceDN w:val="0"/>
              <w:adjustRightInd w:val="0"/>
              <w:spacing w:line="254"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619FB128" w14:textId="77777777" w:rsidR="00A56099" w:rsidRDefault="00A56099">
            <w:pPr>
              <w:autoSpaceDE w:val="0"/>
              <w:autoSpaceDN w:val="0"/>
              <w:adjustRightInd w:val="0"/>
              <w:spacing w:line="254"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465C448A" w14:textId="77777777" w:rsidR="00A56099" w:rsidRDefault="00A56099">
            <w:pPr>
              <w:autoSpaceDE w:val="0"/>
              <w:autoSpaceDN w:val="0"/>
              <w:adjustRightInd w:val="0"/>
              <w:spacing w:line="254"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5CBE4962" w14:textId="03B759CC" w:rsidR="00A56099" w:rsidRDefault="00A56099">
            <w:pPr>
              <w:autoSpaceDE w:val="0"/>
              <w:autoSpaceDN w:val="0"/>
              <w:adjustRightInd w:val="0"/>
              <w:spacing w:line="254"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0B1219FC" w14:textId="7895444A" w:rsidR="00A56099" w:rsidRDefault="00A56099">
            <w:pPr>
              <w:autoSpaceDE w:val="0"/>
              <w:autoSpaceDN w:val="0"/>
              <w:adjustRightInd w:val="0"/>
              <w:spacing w:line="254" w:lineRule="auto"/>
              <w:rPr>
                <w:lang w:eastAsia="en-US"/>
              </w:rPr>
            </w:pPr>
            <w:r>
              <w:rPr>
                <w:lang w:eastAsia="en-US"/>
              </w:rPr>
              <w:t>130,9</w:t>
            </w:r>
          </w:p>
        </w:tc>
        <w:tc>
          <w:tcPr>
            <w:tcW w:w="992" w:type="dxa"/>
            <w:tcBorders>
              <w:top w:val="nil"/>
              <w:left w:val="single" w:sz="4" w:space="0" w:color="auto"/>
              <w:bottom w:val="single" w:sz="4" w:space="0" w:color="auto"/>
              <w:right w:val="single" w:sz="4" w:space="0" w:color="auto"/>
            </w:tcBorders>
            <w:hideMark/>
          </w:tcPr>
          <w:p w14:paraId="507B82CE" w14:textId="38823EE7" w:rsidR="00A56099" w:rsidRDefault="007B00A6">
            <w:pPr>
              <w:autoSpaceDE w:val="0"/>
              <w:autoSpaceDN w:val="0"/>
              <w:adjustRightInd w:val="0"/>
              <w:spacing w:line="254" w:lineRule="auto"/>
              <w:rPr>
                <w:lang w:eastAsia="en-US"/>
              </w:rPr>
            </w:pPr>
            <w:r>
              <w:rPr>
                <w:lang w:eastAsia="en-US"/>
              </w:rPr>
              <w:t>36,0</w:t>
            </w:r>
          </w:p>
        </w:tc>
        <w:tc>
          <w:tcPr>
            <w:tcW w:w="994" w:type="dxa"/>
            <w:tcBorders>
              <w:top w:val="nil"/>
              <w:left w:val="single" w:sz="4" w:space="0" w:color="auto"/>
              <w:bottom w:val="single" w:sz="4" w:space="0" w:color="auto"/>
              <w:right w:val="single" w:sz="4" w:space="0" w:color="auto"/>
            </w:tcBorders>
            <w:hideMark/>
          </w:tcPr>
          <w:p w14:paraId="2A1E262E" w14:textId="03236A6B" w:rsidR="00A56099" w:rsidRDefault="007B00A6">
            <w:pPr>
              <w:autoSpaceDE w:val="0"/>
              <w:autoSpaceDN w:val="0"/>
              <w:adjustRightInd w:val="0"/>
              <w:spacing w:line="254" w:lineRule="auto"/>
              <w:rPr>
                <w:lang w:eastAsia="en-US"/>
              </w:rPr>
            </w:pPr>
            <w:r>
              <w:rPr>
                <w:lang w:eastAsia="en-US"/>
              </w:rPr>
              <w:t>77,0</w:t>
            </w:r>
          </w:p>
        </w:tc>
        <w:tc>
          <w:tcPr>
            <w:tcW w:w="994" w:type="dxa"/>
            <w:tcBorders>
              <w:top w:val="nil"/>
              <w:left w:val="single" w:sz="4" w:space="0" w:color="auto"/>
              <w:bottom w:val="single" w:sz="4" w:space="0" w:color="auto"/>
              <w:right w:val="single" w:sz="4" w:space="0" w:color="auto"/>
            </w:tcBorders>
          </w:tcPr>
          <w:p w14:paraId="2D5603C3" w14:textId="663E8C6F" w:rsidR="00A56099" w:rsidRDefault="007B00A6">
            <w:pPr>
              <w:autoSpaceDE w:val="0"/>
              <w:autoSpaceDN w:val="0"/>
              <w:adjustRightInd w:val="0"/>
              <w:spacing w:line="254" w:lineRule="auto"/>
              <w:rPr>
                <w:lang w:eastAsia="en-US"/>
              </w:rPr>
            </w:pPr>
            <w:r>
              <w:rPr>
                <w:lang w:eastAsia="en-US"/>
              </w:rPr>
              <w:t>77,0</w:t>
            </w:r>
          </w:p>
        </w:tc>
        <w:tc>
          <w:tcPr>
            <w:tcW w:w="788" w:type="dxa"/>
            <w:tcBorders>
              <w:top w:val="nil"/>
              <w:left w:val="single" w:sz="4" w:space="0" w:color="auto"/>
              <w:bottom w:val="single" w:sz="4" w:space="0" w:color="auto"/>
              <w:right w:val="single" w:sz="4" w:space="0" w:color="auto"/>
            </w:tcBorders>
          </w:tcPr>
          <w:p w14:paraId="0B0068D4" w14:textId="12A67C7D" w:rsidR="00A56099" w:rsidRDefault="007B00A6">
            <w:pPr>
              <w:autoSpaceDE w:val="0"/>
              <w:autoSpaceDN w:val="0"/>
              <w:adjustRightInd w:val="0"/>
              <w:spacing w:line="254" w:lineRule="auto"/>
              <w:rPr>
                <w:lang w:eastAsia="en-US"/>
              </w:rPr>
            </w:pPr>
            <w:r>
              <w:rPr>
                <w:lang w:eastAsia="en-US"/>
              </w:rPr>
              <w:t>77,0</w:t>
            </w:r>
          </w:p>
        </w:tc>
        <w:tc>
          <w:tcPr>
            <w:tcW w:w="1275" w:type="dxa"/>
            <w:tcBorders>
              <w:top w:val="nil"/>
              <w:left w:val="single" w:sz="4" w:space="0" w:color="auto"/>
              <w:bottom w:val="single" w:sz="4" w:space="0" w:color="auto"/>
              <w:right w:val="single" w:sz="4" w:space="0" w:color="auto"/>
            </w:tcBorders>
          </w:tcPr>
          <w:p w14:paraId="57DB0B08" w14:textId="3364B653" w:rsidR="00A56099" w:rsidRDefault="007B00A6">
            <w:pPr>
              <w:autoSpaceDE w:val="0"/>
              <w:autoSpaceDN w:val="0"/>
              <w:adjustRightInd w:val="0"/>
              <w:spacing w:line="254" w:lineRule="auto"/>
              <w:rPr>
                <w:lang w:eastAsia="en-US"/>
              </w:rPr>
            </w:pPr>
            <w:r>
              <w:rPr>
                <w:lang w:eastAsia="en-US"/>
              </w:rPr>
              <w:t>1046,8</w:t>
            </w:r>
          </w:p>
        </w:tc>
      </w:tr>
      <w:tr w:rsidR="00A56099" w14:paraId="13A2B7D8" w14:textId="77777777" w:rsidTr="00A56099">
        <w:trPr>
          <w:trHeight w:val="555"/>
        </w:trPr>
        <w:tc>
          <w:tcPr>
            <w:tcW w:w="1418" w:type="dxa"/>
            <w:vMerge/>
            <w:tcBorders>
              <w:top w:val="nil"/>
              <w:left w:val="single" w:sz="4" w:space="0" w:color="auto"/>
              <w:bottom w:val="single" w:sz="4" w:space="0" w:color="auto"/>
              <w:right w:val="single" w:sz="4" w:space="0" w:color="auto"/>
            </w:tcBorders>
            <w:vAlign w:val="center"/>
            <w:hideMark/>
          </w:tcPr>
          <w:p w14:paraId="6F008F35" w14:textId="77777777" w:rsidR="00A56099" w:rsidRDefault="00A56099">
            <w:pPr>
              <w:spacing w:line="256" w:lineRule="auto"/>
              <w:rPr>
                <w:lang w:eastAsia="en-US"/>
              </w:rPr>
            </w:pPr>
          </w:p>
        </w:tc>
        <w:tc>
          <w:tcPr>
            <w:tcW w:w="2182" w:type="dxa"/>
            <w:vMerge/>
            <w:tcBorders>
              <w:top w:val="nil"/>
              <w:left w:val="single" w:sz="4" w:space="0" w:color="auto"/>
              <w:bottom w:val="single" w:sz="4" w:space="0" w:color="auto"/>
              <w:right w:val="single" w:sz="4" w:space="0" w:color="auto"/>
            </w:tcBorders>
            <w:vAlign w:val="center"/>
            <w:hideMark/>
          </w:tcPr>
          <w:p w14:paraId="0382D912"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4DCE41E8" w14:textId="77777777" w:rsidR="00A56099" w:rsidRDefault="00A56099">
            <w:pPr>
              <w:autoSpaceDE w:val="0"/>
              <w:autoSpaceDN w:val="0"/>
              <w:adjustRightInd w:val="0"/>
              <w:spacing w:line="254" w:lineRule="auto"/>
              <w:rPr>
                <w:lang w:eastAsia="en-US"/>
              </w:rPr>
            </w:pPr>
            <w:r>
              <w:rPr>
                <w:lang w:eastAsia="en-US"/>
              </w:rPr>
              <w:t>внебюджетные источники</w:t>
            </w:r>
          </w:p>
        </w:tc>
        <w:tc>
          <w:tcPr>
            <w:tcW w:w="934" w:type="dxa"/>
            <w:tcBorders>
              <w:top w:val="nil"/>
              <w:left w:val="single" w:sz="4" w:space="0" w:color="auto"/>
              <w:bottom w:val="single" w:sz="4" w:space="0" w:color="auto"/>
              <w:right w:val="single" w:sz="4" w:space="0" w:color="auto"/>
            </w:tcBorders>
          </w:tcPr>
          <w:p w14:paraId="7CC34E39" w14:textId="77777777" w:rsidR="00A56099" w:rsidRDefault="00A56099">
            <w:pPr>
              <w:autoSpaceDE w:val="0"/>
              <w:autoSpaceDN w:val="0"/>
              <w:adjustRightInd w:val="0"/>
              <w:spacing w:line="254" w:lineRule="auto"/>
              <w:rPr>
                <w:lang w:eastAsia="en-US"/>
              </w:rPr>
            </w:pPr>
          </w:p>
        </w:tc>
        <w:tc>
          <w:tcPr>
            <w:tcW w:w="851" w:type="dxa"/>
            <w:tcBorders>
              <w:top w:val="nil"/>
              <w:left w:val="single" w:sz="4" w:space="0" w:color="auto"/>
              <w:bottom w:val="single" w:sz="4" w:space="0" w:color="auto"/>
              <w:right w:val="single" w:sz="4" w:space="0" w:color="auto"/>
            </w:tcBorders>
          </w:tcPr>
          <w:p w14:paraId="6B9CE4F4"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D085568"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3C15EDB" w14:textId="77777777" w:rsidR="00A56099" w:rsidRDefault="00A56099">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6C60DCEF"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B08B3CF" w14:textId="77777777" w:rsidR="00A56099" w:rsidRDefault="00A56099">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7E6F71E"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294B42C5" w14:textId="77777777" w:rsidR="00A56099" w:rsidRDefault="00A56099">
            <w:pPr>
              <w:autoSpaceDE w:val="0"/>
              <w:autoSpaceDN w:val="0"/>
              <w:adjustRightInd w:val="0"/>
              <w:spacing w:line="254" w:lineRule="auto"/>
              <w:rPr>
                <w:lang w:eastAsia="en-US"/>
              </w:rPr>
            </w:pPr>
          </w:p>
        </w:tc>
        <w:tc>
          <w:tcPr>
            <w:tcW w:w="994" w:type="dxa"/>
            <w:tcBorders>
              <w:top w:val="nil"/>
              <w:left w:val="single" w:sz="4" w:space="0" w:color="auto"/>
              <w:bottom w:val="single" w:sz="4" w:space="0" w:color="auto"/>
              <w:right w:val="single" w:sz="4" w:space="0" w:color="auto"/>
            </w:tcBorders>
          </w:tcPr>
          <w:p w14:paraId="72A341D1" w14:textId="57A9D488" w:rsidR="00A56099" w:rsidRDefault="00A56099">
            <w:pPr>
              <w:autoSpaceDE w:val="0"/>
              <w:autoSpaceDN w:val="0"/>
              <w:adjustRightInd w:val="0"/>
              <w:spacing w:line="254" w:lineRule="auto"/>
              <w:rPr>
                <w:lang w:eastAsia="en-US"/>
              </w:rPr>
            </w:pPr>
          </w:p>
        </w:tc>
        <w:tc>
          <w:tcPr>
            <w:tcW w:w="788" w:type="dxa"/>
            <w:tcBorders>
              <w:top w:val="nil"/>
              <w:left w:val="single" w:sz="4" w:space="0" w:color="auto"/>
              <w:bottom w:val="single" w:sz="4" w:space="0" w:color="auto"/>
              <w:right w:val="single" w:sz="4" w:space="0" w:color="auto"/>
            </w:tcBorders>
          </w:tcPr>
          <w:p w14:paraId="1AE38273" w14:textId="77777777" w:rsidR="00A56099" w:rsidRDefault="00A56099">
            <w:pPr>
              <w:autoSpaceDE w:val="0"/>
              <w:autoSpaceDN w:val="0"/>
              <w:adjustRightInd w:val="0"/>
              <w:spacing w:line="254" w:lineRule="auto"/>
              <w:rPr>
                <w:lang w:eastAsia="en-US"/>
              </w:rPr>
            </w:pPr>
          </w:p>
        </w:tc>
        <w:tc>
          <w:tcPr>
            <w:tcW w:w="1275" w:type="dxa"/>
            <w:tcBorders>
              <w:top w:val="nil"/>
              <w:left w:val="single" w:sz="4" w:space="0" w:color="auto"/>
              <w:bottom w:val="single" w:sz="4" w:space="0" w:color="auto"/>
              <w:right w:val="single" w:sz="4" w:space="0" w:color="auto"/>
            </w:tcBorders>
          </w:tcPr>
          <w:p w14:paraId="7C20DBF1" w14:textId="29C237CD" w:rsidR="00A56099" w:rsidRDefault="00A56099">
            <w:pPr>
              <w:autoSpaceDE w:val="0"/>
              <w:autoSpaceDN w:val="0"/>
              <w:adjustRightInd w:val="0"/>
              <w:spacing w:line="254" w:lineRule="auto"/>
              <w:rPr>
                <w:lang w:eastAsia="en-US"/>
              </w:rPr>
            </w:pPr>
          </w:p>
        </w:tc>
      </w:tr>
      <w:tr w:rsidR="00A56099" w14:paraId="2FACC2BF" w14:textId="77777777" w:rsidTr="00A56099">
        <w:trPr>
          <w:trHeight w:val="96"/>
        </w:trPr>
        <w:tc>
          <w:tcPr>
            <w:tcW w:w="1418" w:type="dxa"/>
            <w:vMerge w:val="restart"/>
            <w:tcBorders>
              <w:top w:val="single" w:sz="4" w:space="0" w:color="auto"/>
              <w:left w:val="single" w:sz="4" w:space="0" w:color="auto"/>
              <w:bottom w:val="single" w:sz="4" w:space="0" w:color="auto"/>
              <w:right w:val="single" w:sz="4" w:space="0" w:color="auto"/>
            </w:tcBorders>
            <w:hideMark/>
          </w:tcPr>
          <w:p w14:paraId="6473A6B8" w14:textId="77777777" w:rsidR="00A56099" w:rsidRDefault="00A56099">
            <w:pPr>
              <w:autoSpaceDE w:val="0"/>
              <w:autoSpaceDN w:val="0"/>
              <w:adjustRightInd w:val="0"/>
              <w:spacing w:line="254" w:lineRule="auto"/>
              <w:rPr>
                <w:lang w:eastAsia="en-US"/>
              </w:rPr>
            </w:pPr>
            <w:r>
              <w:rPr>
                <w:lang w:eastAsia="en-US"/>
              </w:rPr>
              <w:t>Отдельное мероприятие</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43CFC519" w14:textId="77777777" w:rsidR="00A56099" w:rsidRDefault="00A56099">
            <w:pPr>
              <w:autoSpaceDE w:val="0"/>
              <w:autoSpaceDN w:val="0"/>
              <w:adjustRightInd w:val="0"/>
              <w:spacing w:line="254" w:lineRule="auto"/>
              <w:rPr>
                <w:lang w:eastAsia="en-US"/>
              </w:rPr>
            </w:pPr>
            <w:r>
              <w:rPr>
                <w:lang w:eastAsia="en-US"/>
              </w:rPr>
              <w:t>Мероприятия по борьбе с борщевиком Сосновского</w:t>
            </w:r>
          </w:p>
        </w:tc>
        <w:tc>
          <w:tcPr>
            <w:tcW w:w="1620" w:type="dxa"/>
            <w:tcBorders>
              <w:top w:val="nil"/>
              <w:left w:val="single" w:sz="4" w:space="0" w:color="auto"/>
              <w:bottom w:val="single" w:sz="4" w:space="0" w:color="auto"/>
              <w:right w:val="single" w:sz="4" w:space="0" w:color="auto"/>
            </w:tcBorders>
            <w:hideMark/>
          </w:tcPr>
          <w:p w14:paraId="14C92B46" w14:textId="77777777" w:rsidR="00A56099" w:rsidRDefault="00A56099">
            <w:pPr>
              <w:autoSpaceDE w:val="0"/>
              <w:autoSpaceDN w:val="0"/>
              <w:adjustRightInd w:val="0"/>
              <w:spacing w:line="254"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048DD215"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FC12534"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FBD10D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33CA103"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7F9C8C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4996313" w14:textId="77777777" w:rsidR="00A56099" w:rsidRDefault="00A56099">
            <w:pPr>
              <w:autoSpaceDE w:val="0"/>
              <w:autoSpaceDN w:val="0"/>
              <w:adjustRightInd w:val="0"/>
              <w:spacing w:line="254" w:lineRule="auto"/>
              <w:rPr>
                <w:lang w:eastAsia="en-US"/>
              </w:rPr>
            </w:pPr>
            <w:r>
              <w:rPr>
                <w:lang w:eastAsia="en-US"/>
              </w:rPr>
              <w:t>8,1</w:t>
            </w:r>
          </w:p>
        </w:tc>
        <w:tc>
          <w:tcPr>
            <w:tcW w:w="992" w:type="dxa"/>
            <w:tcBorders>
              <w:top w:val="single" w:sz="4" w:space="0" w:color="auto"/>
              <w:left w:val="single" w:sz="4" w:space="0" w:color="auto"/>
              <w:bottom w:val="single" w:sz="4" w:space="0" w:color="auto"/>
              <w:right w:val="single" w:sz="4" w:space="0" w:color="auto"/>
            </w:tcBorders>
            <w:hideMark/>
          </w:tcPr>
          <w:p w14:paraId="2B7A9A62" w14:textId="77777777" w:rsidR="00A56099" w:rsidRDefault="00A56099">
            <w:pPr>
              <w:autoSpaceDE w:val="0"/>
              <w:autoSpaceDN w:val="0"/>
              <w:adjustRightInd w:val="0"/>
              <w:spacing w:line="254" w:lineRule="auto"/>
              <w:rPr>
                <w:lang w:eastAsia="en-US"/>
              </w:rPr>
            </w:pPr>
            <w:r>
              <w:rPr>
                <w:lang w:eastAsia="en-US"/>
              </w:rPr>
              <w:t>8,1</w:t>
            </w:r>
          </w:p>
        </w:tc>
        <w:tc>
          <w:tcPr>
            <w:tcW w:w="994" w:type="dxa"/>
            <w:tcBorders>
              <w:top w:val="single" w:sz="4" w:space="0" w:color="auto"/>
              <w:left w:val="single" w:sz="4" w:space="0" w:color="auto"/>
              <w:bottom w:val="single" w:sz="4" w:space="0" w:color="auto"/>
              <w:right w:val="single" w:sz="4" w:space="0" w:color="auto"/>
            </w:tcBorders>
            <w:hideMark/>
          </w:tcPr>
          <w:p w14:paraId="6E60168C" w14:textId="5974CA66" w:rsidR="00A56099" w:rsidRDefault="007B00A6">
            <w:pPr>
              <w:autoSpaceDE w:val="0"/>
              <w:autoSpaceDN w:val="0"/>
              <w:adjustRightInd w:val="0"/>
              <w:spacing w:line="254" w:lineRule="auto"/>
              <w:rPr>
                <w:lang w:eastAsia="en-US"/>
              </w:rPr>
            </w:pPr>
            <w:r>
              <w:rPr>
                <w:lang w:eastAsia="en-US"/>
              </w:rPr>
              <w:t>21,8</w:t>
            </w:r>
          </w:p>
        </w:tc>
        <w:tc>
          <w:tcPr>
            <w:tcW w:w="994" w:type="dxa"/>
            <w:tcBorders>
              <w:top w:val="single" w:sz="4" w:space="0" w:color="auto"/>
              <w:left w:val="single" w:sz="4" w:space="0" w:color="auto"/>
              <w:bottom w:val="single" w:sz="4" w:space="0" w:color="auto"/>
              <w:right w:val="single" w:sz="4" w:space="0" w:color="auto"/>
            </w:tcBorders>
          </w:tcPr>
          <w:p w14:paraId="19816A36" w14:textId="4CE93B21" w:rsidR="00A56099" w:rsidRDefault="007B00A6">
            <w:pPr>
              <w:autoSpaceDE w:val="0"/>
              <w:autoSpaceDN w:val="0"/>
              <w:adjustRightInd w:val="0"/>
              <w:spacing w:line="254" w:lineRule="auto"/>
              <w:rPr>
                <w:lang w:eastAsia="en-US"/>
              </w:rPr>
            </w:pPr>
            <w:r>
              <w:rPr>
                <w:lang w:eastAsia="en-US"/>
              </w:rPr>
              <w:t>21,8</w:t>
            </w:r>
          </w:p>
        </w:tc>
        <w:tc>
          <w:tcPr>
            <w:tcW w:w="788" w:type="dxa"/>
            <w:tcBorders>
              <w:top w:val="single" w:sz="4" w:space="0" w:color="auto"/>
              <w:left w:val="single" w:sz="4" w:space="0" w:color="auto"/>
              <w:bottom w:val="single" w:sz="4" w:space="0" w:color="auto"/>
              <w:right w:val="single" w:sz="4" w:space="0" w:color="auto"/>
            </w:tcBorders>
          </w:tcPr>
          <w:p w14:paraId="7AA09689"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4D44D78" w14:textId="30874541" w:rsidR="00A56099" w:rsidRDefault="007B00A6">
            <w:pPr>
              <w:autoSpaceDE w:val="0"/>
              <w:autoSpaceDN w:val="0"/>
              <w:adjustRightInd w:val="0"/>
              <w:spacing w:line="254" w:lineRule="auto"/>
              <w:rPr>
                <w:lang w:eastAsia="en-US"/>
              </w:rPr>
            </w:pPr>
            <w:r>
              <w:rPr>
                <w:lang w:eastAsia="en-US"/>
              </w:rPr>
              <w:t>59,8</w:t>
            </w:r>
          </w:p>
        </w:tc>
      </w:tr>
      <w:tr w:rsidR="00A56099" w14:paraId="07FB72AC" w14:textId="77777777" w:rsidTr="00A56099">
        <w:trPr>
          <w:trHeight w:val="9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1B7DE2D"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55D30E15"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1CD01C24" w14:textId="77777777" w:rsidR="00A56099" w:rsidRDefault="00A56099">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76D442C1"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811D05D"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E734923"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7C9BD3F"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716E0BB3"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5C3CED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3E39913"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94FFD5D"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D744EDC" w14:textId="0A4E4F97"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32DBE095"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62022968" w14:textId="7DBC10C2" w:rsidR="00A56099" w:rsidRDefault="00A56099">
            <w:pPr>
              <w:autoSpaceDE w:val="0"/>
              <w:autoSpaceDN w:val="0"/>
              <w:adjustRightInd w:val="0"/>
              <w:spacing w:line="254" w:lineRule="auto"/>
              <w:rPr>
                <w:lang w:eastAsia="en-US"/>
              </w:rPr>
            </w:pPr>
          </w:p>
        </w:tc>
      </w:tr>
      <w:tr w:rsidR="00A56099" w14:paraId="339AABD9" w14:textId="77777777" w:rsidTr="00A56099">
        <w:trPr>
          <w:trHeight w:val="16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6AD593"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21903EDF"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35C8BC04" w14:textId="77777777" w:rsidR="00A56099" w:rsidRDefault="00A56099">
            <w:pPr>
              <w:autoSpaceDE w:val="0"/>
              <w:autoSpaceDN w:val="0"/>
              <w:adjustRightInd w:val="0"/>
              <w:spacing w:line="254"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70E1B879"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E6EDDB0"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E3B79CA"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ABBED7B"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4692833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DC1A927" w14:textId="77777777" w:rsidR="00A56099" w:rsidRDefault="00A56099">
            <w:pPr>
              <w:autoSpaceDE w:val="0"/>
              <w:autoSpaceDN w:val="0"/>
              <w:adjustRightInd w:val="0"/>
              <w:spacing w:line="254" w:lineRule="auto"/>
              <w:rPr>
                <w:lang w:eastAsia="en-US"/>
              </w:rPr>
            </w:pPr>
            <w:r>
              <w:rPr>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14:paraId="09832FE3" w14:textId="77777777" w:rsidR="00A56099" w:rsidRDefault="00A56099">
            <w:pPr>
              <w:autoSpaceDE w:val="0"/>
              <w:autoSpaceDN w:val="0"/>
              <w:adjustRightInd w:val="0"/>
              <w:spacing w:line="254" w:lineRule="auto"/>
              <w:rPr>
                <w:lang w:eastAsia="en-US"/>
              </w:rPr>
            </w:pPr>
            <w:r>
              <w:rPr>
                <w:lang w:eastAsia="en-US"/>
              </w:rPr>
              <w:t>8,0</w:t>
            </w:r>
          </w:p>
        </w:tc>
        <w:tc>
          <w:tcPr>
            <w:tcW w:w="994" w:type="dxa"/>
            <w:tcBorders>
              <w:top w:val="single" w:sz="4" w:space="0" w:color="auto"/>
              <w:left w:val="single" w:sz="4" w:space="0" w:color="auto"/>
              <w:bottom w:val="single" w:sz="4" w:space="0" w:color="auto"/>
              <w:right w:val="single" w:sz="4" w:space="0" w:color="auto"/>
            </w:tcBorders>
            <w:hideMark/>
          </w:tcPr>
          <w:p w14:paraId="69F101DE" w14:textId="1FDCB146" w:rsidR="00A56099" w:rsidRDefault="007B00A6">
            <w:pPr>
              <w:autoSpaceDE w:val="0"/>
              <w:autoSpaceDN w:val="0"/>
              <w:adjustRightInd w:val="0"/>
              <w:spacing w:line="254" w:lineRule="auto"/>
              <w:rPr>
                <w:lang w:eastAsia="en-US"/>
              </w:rPr>
            </w:pPr>
            <w:r>
              <w:rPr>
                <w:lang w:eastAsia="en-US"/>
              </w:rPr>
              <w:t>21,6</w:t>
            </w:r>
          </w:p>
        </w:tc>
        <w:tc>
          <w:tcPr>
            <w:tcW w:w="994" w:type="dxa"/>
            <w:tcBorders>
              <w:top w:val="single" w:sz="4" w:space="0" w:color="auto"/>
              <w:left w:val="single" w:sz="4" w:space="0" w:color="auto"/>
              <w:bottom w:val="single" w:sz="4" w:space="0" w:color="auto"/>
              <w:right w:val="single" w:sz="4" w:space="0" w:color="auto"/>
            </w:tcBorders>
          </w:tcPr>
          <w:p w14:paraId="08D0CE8A" w14:textId="038DC2D1" w:rsidR="00A56099" w:rsidRDefault="007B00A6">
            <w:pPr>
              <w:autoSpaceDE w:val="0"/>
              <w:autoSpaceDN w:val="0"/>
              <w:adjustRightInd w:val="0"/>
              <w:spacing w:line="254" w:lineRule="auto"/>
              <w:rPr>
                <w:lang w:eastAsia="en-US"/>
              </w:rPr>
            </w:pPr>
            <w:r>
              <w:rPr>
                <w:lang w:eastAsia="en-US"/>
              </w:rPr>
              <w:t>21,6</w:t>
            </w:r>
          </w:p>
        </w:tc>
        <w:tc>
          <w:tcPr>
            <w:tcW w:w="788" w:type="dxa"/>
            <w:tcBorders>
              <w:top w:val="single" w:sz="4" w:space="0" w:color="auto"/>
              <w:left w:val="single" w:sz="4" w:space="0" w:color="auto"/>
              <w:bottom w:val="single" w:sz="4" w:space="0" w:color="auto"/>
              <w:right w:val="single" w:sz="4" w:space="0" w:color="auto"/>
            </w:tcBorders>
          </w:tcPr>
          <w:p w14:paraId="10F5486D"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4D904B04" w14:textId="2166B542" w:rsidR="00A56099" w:rsidRDefault="007B00A6">
            <w:pPr>
              <w:autoSpaceDE w:val="0"/>
              <w:autoSpaceDN w:val="0"/>
              <w:adjustRightInd w:val="0"/>
              <w:spacing w:line="254" w:lineRule="auto"/>
              <w:rPr>
                <w:lang w:eastAsia="en-US"/>
              </w:rPr>
            </w:pPr>
            <w:r>
              <w:rPr>
                <w:lang w:eastAsia="en-US"/>
              </w:rPr>
              <w:t>59,2</w:t>
            </w:r>
          </w:p>
        </w:tc>
      </w:tr>
      <w:tr w:rsidR="00A56099" w14:paraId="6E0BF572" w14:textId="77777777" w:rsidTr="00A56099">
        <w:trPr>
          <w:trHeight w:val="1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FBF840A"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0139562B"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0FAB5DA1" w14:textId="77777777" w:rsidR="00A56099" w:rsidRDefault="00A56099">
            <w:pPr>
              <w:autoSpaceDE w:val="0"/>
              <w:autoSpaceDN w:val="0"/>
              <w:adjustRightInd w:val="0"/>
              <w:spacing w:line="254" w:lineRule="auto"/>
              <w:rPr>
                <w:lang w:eastAsia="en-US"/>
              </w:rPr>
            </w:pPr>
            <w:r>
              <w:rPr>
                <w:lang w:eastAsia="en-US"/>
              </w:rPr>
              <w:t xml:space="preserve">местный </w:t>
            </w:r>
            <w:r>
              <w:rPr>
                <w:lang w:eastAsia="en-US"/>
              </w:rPr>
              <w:lastRenderedPageBreak/>
              <w:t>бюджет</w:t>
            </w:r>
          </w:p>
        </w:tc>
        <w:tc>
          <w:tcPr>
            <w:tcW w:w="934" w:type="dxa"/>
            <w:tcBorders>
              <w:top w:val="single" w:sz="4" w:space="0" w:color="auto"/>
              <w:left w:val="single" w:sz="4" w:space="0" w:color="auto"/>
              <w:bottom w:val="single" w:sz="4" w:space="0" w:color="auto"/>
              <w:right w:val="single" w:sz="4" w:space="0" w:color="auto"/>
            </w:tcBorders>
          </w:tcPr>
          <w:p w14:paraId="3C33B132"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621A9FD"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4831065"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318E973"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4DC0DD3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AF41552" w14:textId="77777777" w:rsidR="00A56099" w:rsidRDefault="00A56099">
            <w:pPr>
              <w:autoSpaceDE w:val="0"/>
              <w:autoSpaceDN w:val="0"/>
              <w:adjustRightInd w:val="0"/>
              <w:spacing w:line="254" w:lineRule="auto"/>
              <w:rPr>
                <w:lang w:eastAsia="en-US"/>
              </w:rPr>
            </w:pPr>
            <w:r>
              <w:rPr>
                <w:lang w:eastAsia="en-US"/>
              </w:rPr>
              <w:t>0,1</w:t>
            </w:r>
          </w:p>
        </w:tc>
        <w:tc>
          <w:tcPr>
            <w:tcW w:w="992" w:type="dxa"/>
            <w:tcBorders>
              <w:top w:val="single" w:sz="4" w:space="0" w:color="auto"/>
              <w:left w:val="single" w:sz="4" w:space="0" w:color="auto"/>
              <w:bottom w:val="single" w:sz="4" w:space="0" w:color="auto"/>
              <w:right w:val="single" w:sz="4" w:space="0" w:color="auto"/>
            </w:tcBorders>
            <w:hideMark/>
          </w:tcPr>
          <w:p w14:paraId="00E2D26B" w14:textId="77777777" w:rsidR="00A56099" w:rsidRDefault="00A56099">
            <w:pPr>
              <w:autoSpaceDE w:val="0"/>
              <w:autoSpaceDN w:val="0"/>
              <w:adjustRightInd w:val="0"/>
              <w:spacing w:line="254" w:lineRule="auto"/>
              <w:rPr>
                <w:lang w:eastAsia="en-US"/>
              </w:rPr>
            </w:pPr>
            <w:r>
              <w:rPr>
                <w:lang w:eastAsia="en-US"/>
              </w:rPr>
              <w:t>0,1</w:t>
            </w:r>
          </w:p>
        </w:tc>
        <w:tc>
          <w:tcPr>
            <w:tcW w:w="994" w:type="dxa"/>
            <w:tcBorders>
              <w:top w:val="single" w:sz="4" w:space="0" w:color="auto"/>
              <w:left w:val="single" w:sz="4" w:space="0" w:color="auto"/>
              <w:bottom w:val="single" w:sz="4" w:space="0" w:color="auto"/>
              <w:right w:val="single" w:sz="4" w:space="0" w:color="auto"/>
            </w:tcBorders>
            <w:hideMark/>
          </w:tcPr>
          <w:p w14:paraId="1875562C" w14:textId="05C454E9" w:rsidR="00A56099" w:rsidRDefault="00A56099">
            <w:pPr>
              <w:autoSpaceDE w:val="0"/>
              <w:autoSpaceDN w:val="0"/>
              <w:adjustRightInd w:val="0"/>
              <w:spacing w:line="254" w:lineRule="auto"/>
              <w:rPr>
                <w:lang w:eastAsia="en-US"/>
              </w:rPr>
            </w:pPr>
            <w:r>
              <w:rPr>
                <w:lang w:eastAsia="en-US"/>
              </w:rPr>
              <w:t>0,</w:t>
            </w:r>
            <w:r w:rsidR="007B00A6">
              <w:rPr>
                <w:lang w:eastAsia="en-US"/>
              </w:rPr>
              <w:t>2</w:t>
            </w:r>
          </w:p>
        </w:tc>
        <w:tc>
          <w:tcPr>
            <w:tcW w:w="994" w:type="dxa"/>
            <w:tcBorders>
              <w:top w:val="single" w:sz="4" w:space="0" w:color="auto"/>
              <w:left w:val="single" w:sz="4" w:space="0" w:color="auto"/>
              <w:bottom w:val="single" w:sz="4" w:space="0" w:color="auto"/>
              <w:right w:val="single" w:sz="4" w:space="0" w:color="auto"/>
            </w:tcBorders>
          </w:tcPr>
          <w:p w14:paraId="18AF0E71" w14:textId="331E23DF" w:rsidR="00A56099" w:rsidRDefault="00A56099">
            <w:pPr>
              <w:autoSpaceDE w:val="0"/>
              <w:autoSpaceDN w:val="0"/>
              <w:adjustRightInd w:val="0"/>
              <w:spacing w:line="254" w:lineRule="auto"/>
              <w:rPr>
                <w:lang w:eastAsia="en-US"/>
              </w:rPr>
            </w:pPr>
            <w:r>
              <w:rPr>
                <w:lang w:eastAsia="en-US"/>
              </w:rPr>
              <w:t>0,</w:t>
            </w:r>
            <w:r w:rsidR="007B00A6">
              <w:rPr>
                <w:lang w:eastAsia="en-US"/>
              </w:rPr>
              <w:t>2</w:t>
            </w:r>
          </w:p>
        </w:tc>
        <w:tc>
          <w:tcPr>
            <w:tcW w:w="788" w:type="dxa"/>
            <w:tcBorders>
              <w:top w:val="single" w:sz="4" w:space="0" w:color="auto"/>
              <w:left w:val="single" w:sz="4" w:space="0" w:color="auto"/>
              <w:bottom w:val="single" w:sz="4" w:space="0" w:color="auto"/>
              <w:right w:val="single" w:sz="4" w:space="0" w:color="auto"/>
            </w:tcBorders>
          </w:tcPr>
          <w:p w14:paraId="6481229F"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EC9C80B" w14:textId="5960C2AF" w:rsidR="00A56099" w:rsidRDefault="00A56099">
            <w:pPr>
              <w:autoSpaceDE w:val="0"/>
              <w:autoSpaceDN w:val="0"/>
              <w:adjustRightInd w:val="0"/>
              <w:spacing w:line="254" w:lineRule="auto"/>
              <w:rPr>
                <w:lang w:eastAsia="en-US"/>
              </w:rPr>
            </w:pPr>
            <w:r>
              <w:rPr>
                <w:lang w:eastAsia="en-US"/>
              </w:rPr>
              <w:t>0,</w:t>
            </w:r>
            <w:r w:rsidR="007B00A6">
              <w:rPr>
                <w:lang w:eastAsia="en-US"/>
              </w:rPr>
              <w:t>6</w:t>
            </w:r>
          </w:p>
        </w:tc>
      </w:tr>
      <w:tr w:rsidR="00A56099" w14:paraId="4B4C5B23" w14:textId="77777777" w:rsidTr="00A56099">
        <w:trPr>
          <w:trHeight w:val="22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BD3F562"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6D79A676" w14:textId="77777777" w:rsidR="00A56099" w:rsidRDefault="00A56099">
            <w:pPr>
              <w:spacing w:line="256" w:lineRule="auto"/>
              <w:rPr>
                <w:lang w:eastAsia="en-US"/>
              </w:rPr>
            </w:pPr>
          </w:p>
        </w:tc>
        <w:tc>
          <w:tcPr>
            <w:tcW w:w="1620" w:type="dxa"/>
            <w:tcBorders>
              <w:top w:val="nil"/>
              <w:left w:val="single" w:sz="4" w:space="0" w:color="auto"/>
              <w:bottom w:val="single" w:sz="4" w:space="0" w:color="auto"/>
              <w:right w:val="single" w:sz="4" w:space="0" w:color="auto"/>
            </w:tcBorders>
            <w:hideMark/>
          </w:tcPr>
          <w:p w14:paraId="6EF3F25A" w14:textId="77777777" w:rsidR="00A56099" w:rsidRDefault="00A56099">
            <w:pPr>
              <w:autoSpaceDE w:val="0"/>
              <w:autoSpaceDN w:val="0"/>
              <w:adjustRightInd w:val="0"/>
              <w:spacing w:line="254"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FA55FB5"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65563B8"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4DF4FD4"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6064484"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697F6740"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7A8E049"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4B128CA"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5E05DF8E"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1B767FD0" w14:textId="34AFF990"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A00C9D3"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2C120B68" w14:textId="491A1E14" w:rsidR="00A56099" w:rsidRDefault="00A56099">
            <w:pPr>
              <w:autoSpaceDE w:val="0"/>
              <w:autoSpaceDN w:val="0"/>
              <w:adjustRightInd w:val="0"/>
              <w:spacing w:line="254" w:lineRule="auto"/>
              <w:rPr>
                <w:lang w:eastAsia="en-US"/>
              </w:rPr>
            </w:pPr>
          </w:p>
        </w:tc>
      </w:tr>
      <w:tr w:rsidR="00A56099" w14:paraId="2C856EB9" w14:textId="77777777" w:rsidTr="00A56099">
        <w:trPr>
          <w:trHeight w:val="441"/>
        </w:trPr>
        <w:tc>
          <w:tcPr>
            <w:tcW w:w="1418" w:type="dxa"/>
            <w:vMerge w:val="restart"/>
            <w:tcBorders>
              <w:top w:val="single" w:sz="4" w:space="0" w:color="auto"/>
              <w:left w:val="single" w:sz="4" w:space="0" w:color="auto"/>
              <w:bottom w:val="single" w:sz="4" w:space="0" w:color="auto"/>
              <w:right w:val="single" w:sz="4" w:space="0" w:color="auto"/>
            </w:tcBorders>
            <w:hideMark/>
          </w:tcPr>
          <w:p w14:paraId="4B513D0F" w14:textId="77777777" w:rsidR="00A56099" w:rsidRDefault="00A56099">
            <w:pPr>
              <w:autoSpaceDE w:val="0"/>
              <w:autoSpaceDN w:val="0"/>
              <w:adjustRightInd w:val="0"/>
              <w:spacing w:line="254" w:lineRule="auto"/>
              <w:rPr>
                <w:lang w:eastAsia="en-US"/>
              </w:rPr>
            </w:pPr>
            <w:r>
              <w:rPr>
                <w:lang w:eastAsia="en-US"/>
              </w:rPr>
              <w:t>Отдельное мероприятие</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06A03F25" w14:textId="77777777" w:rsidR="00A56099" w:rsidRDefault="00A56099">
            <w:pPr>
              <w:autoSpaceDE w:val="0"/>
              <w:autoSpaceDN w:val="0"/>
              <w:adjustRightInd w:val="0"/>
              <w:spacing w:line="254" w:lineRule="auto"/>
              <w:rPr>
                <w:lang w:eastAsia="en-US"/>
              </w:rPr>
            </w:pPr>
            <w:r>
              <w:rPr>
                <w:lang w:eastAsia="en-US"/>
              </w:rPr>
              <w:t>Подготовка сведений о границах населенных пунктов и о границах территориальных зон</w:t>
            </w:r>
          </w:p>
        </w:tc>
        <w:tc>
          <w:tcPr>
            <w:tcW w:w="1620" w:type="dxa"/>
            <w:tcBorders>
              <w:top w:val="single" w:sz="4" w:space="0" w:color="auto"/>
              <w:left w:val="single" w:sz="4" w:space="0" w:color="auto"/>
              <w:bottom w:val="single" w:sz="4" w:space="0" w:color="auto"/>
              <w:right w:val="single" w:sz="4" w:space="0" w:color="auto"/>
            </w:tcBorders>
            <w:hideMark/>
          </w:tcPr>
          <w:p w14:paraId="4CA327FC" w14:textId="77777777" w:rsidR="00A56099" w:rsidRDefault="00A56099">
            <w:pPr>
              <w:autoSpaceDE w:val="0"/>
              <w:autoSpaceDN w:val="0"/>
              <w:adjustRightInd w:val="0"/>
              <w:spacing w:line="254"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2A41DB92"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3B912E88"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BB2DD9D"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7ECB172"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3E601AF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7F814B6" w14:textId="10ABF2FE" w:rsidR="00A56099" w:rsidRDefault="00A56099">
            <w:pPr>
              <w:autoSpaceDE w:val="0"/>
              <w:autoSpaceDN w:val="0"/>
              <w:adjustRightInd w:val="0"/>
              <w:spacing w:line="254" w:lineRule="auto"/>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14:paraId="533F3174" w14:textId="26767F79" w:rsidR="00A56099" w:rsidRDefault="007B00A6">
            <w:pPr>
              <w:autoSpaceDE w:val="0"/>
              <w:autoSpaceDN w:val="0"/>
              <w:adjustRightInd w:val="0"/>
              <w:spacing w:line="254" w:lineRule="auto"/>
              <w:rPr>
                <w:lang w:eastAsia="en-US"/>
              </w:rPr>
            </w:pPr>
            <w:r>
              <w:rPr>
                <w:lang w:eastAsia="en-US"/>
              </w:rPr>
              <w:t>300,0</w:t>
            </w:r>
          </w:p>
        </w:tc>
        <w:tc>
          <w:tcPr>
            <w:tcW w:w="994" w:type="dxa"/>
            <w:tcBorders>
              <w:top w:val="single" w:sz="4" w:space="0" w:color="auto"/>
              <w:left w:val="single" w:sz="4" w:space="0" w:color="auto"/>
              <w:bottom w:val="single" w:sz="4" w:space="0" w:color="auto"/>
              <w:right w:val="single" w:sz="4" w:space="0" w:color="auto"/>
            </w:tcBorders>
          </w:tcPr>
          <w:p w14:paraId="2654DFA4"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3A5916D8" w14:textId="73F55899"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72FBAE6F"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6CE1EEF" w14:textId="1FE8E887" w:rsidR="00A56099" w:rsidRDefault="007B00A6">
            <w:pPr>
              <w:autoSpaceDE w:val="0"/>
              <w:autoSpaceDN w:val="0"/>
              <w:adjustRightInd w:val="0"/>
              <w:spacing w:line="254" w:lineRule="auto"/>
              <w:rPr>
                <w:lang w:eastAsia="en-US"/>
              </w:rPr>
            </w:pPr>
            <w:r>
              <w:rPr>
                <w:lang w:eastAsia="en-US"/>
              </w:rPr>
              <w:t>10</w:t>
            </w:r>
            <w:r w:rsidR="00A56099">
              <w:rPr>
                <w:lang w:eastAsia="en-US"/>
              </w:rPr>
              <w:t>50,0</w:t>
            </w:r>
          </w:p>
        </w:tc>
      </w:tr>
      <w:tr w:rsidR="00A56099" w14:paraId="140AF447" w14:textId="77777777" w:rsidTr="00A56099">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5F57604"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04BD43E2" w14:textId="77777777" w:rsidR="00A56099" w:rsidRDefault="00A56099">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6BE1F311" w14:textId="77777777" w:rsidR="00A56099" w:rsidRDefault="00A56099">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5636B555"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0BD755E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F08029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15956F7"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6B6A2D53"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359C30F"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59D04AC"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DFE7F31"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3C8F560" w14:textId="4031B521"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448C7E95"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7F7A5B3B" w14:textId="3C5FDC20" w:rsidR="00A56099" w:rsidRDefault="00A56099">
            <w:pPr>
              <w:autoSpaceDE w:val="0"/>
              <w:autoSpaceDN w:val="0"/>
              <w:adjustRightInd w:val="0"/>
              <w:spacing w:line="254" w:lineRule="auto"/>
              <w:rPr>
                <w:lang w:eastAsia="en-US"/>
              </w:rPr>
            </w:pPr>
          </w:p>
        </w:tc>
      </w:tr>
      <w:tr w:rsidR="00A56099" w14:paraId="6CA0B646" w14:textId="77777777" w:rsidTr="00A56099">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49F56E"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475921D3" w14:textId="77777777" w:rsidR="00A56099" w:rsidRDefault="00A56099">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41738395" w14:textId="77777777" w:rsidR="00A56099" w:rsidRDefault="00A56099">
            <w:pPr>
              <w:autoSpaceDE w:val="0"/>
              <w:autoSpaceDN w:val="0"/>
              <w:adjustRightInd w:val="0"/>
              <w:spacing w:line="254"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078BB324"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5640E8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8ED99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53F4430"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3727AB59"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7E53ADF" w14:textId="33206F83" w:rsidR="00A56099" w:rsidRDefault="00A56099">
            <w:pPr>
              <w:autoSpaceDE w:val="0"/>
              <w:autoSpaceDN w:val="0"/>
              <w:adjustRightInd w:val="0"/>
              <w:spacing w:line="254" w:lineRule="auto"/>
              <w:rPr>
                <w:lang w:eastAsia="en-US"/>
              </w:rPr>
            </w:pPr>
            <w:r>
              <w:rPr>
                <w:lang w:eastAsia="en-US"/>
              </w:rPr>
              <w:t>675,0</w:t>
            </w:r>
          </w:p>
        </w:tc>
        <w:tc>
          <w:tcPr>
            <w:tcW w:w="992" w:type="dxa"/>
            <w:tcBorders>
              <w:top w:val="single" w:sz="4" w:space="0" w:color="auto"/>
              <w:left w:val="single" w:sz="4" w:space="0" w:color="auto"/>
              <w:bottom w:val="single" w:sz="4" w:space="0" w:color="auto"/>
              <w:right w:val="single" w:sz="4" w:space="0" w:color="auto"/>
            </w:tcBorders>
          </w:tcPr>
          <w:p w14:paraId="00101FB5" w14:textId="1419DB20" w:rsidR="00A56099" w:rsidRDefault="00A56099">
            <w:pPr>
              <w:autoSpaceDE w:val="0"/>
              <w:autoSpaceDN w:val="0"/>
              <w:adjustRightInd w:val="0"/>
              <w:spacing w:line="254" w:lineRule="auto"/>
              <w:rPr>
                <w:lang w:eastAsia="en-US"/>
              </w:rPr>
            </w:pPr>
            <w:r>
              <w:rPr>
                <w:lang w:eastAsia="en-US"/>
              </w:rPr>
              <w:t>270,0</w:t>
            </w:r>
          </w:p>
        </w:tc>
        <w:tc>
          <w:tcPr>
            <w:tcW w:w="994" w:type="dxa"/>
            <w:tcBorders>
              <w:top w:val="single" w:sz="4" w:space="0" w:color="auto"/>
              <w:left w:val="single" w:sz="4" w:space="0" w:color="auto"/>
              <w:bottom w:val="single" w:sz="4" w:space="0" w:color="auto"/>
              <w:right w:val="single" w:sz="4" w:space="0" w:color="auto"/>
            </w:tcBorders>
          </w:tcPr>
          <w:p w14:paraId="357E6CD7"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059D1A0E" w14:textId="14D4744D"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3D1061DC" w14:textId="77777777" w:rsidR="00A56099" w:rsidRDefault="00A56099" w:rsidP="005F209C">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76FD4082" w14:textId="5CE0F47E" w:rsidR="00A56099" w:rsidRDefault="00A56099" w:rsidP="005F209C">
            <w:pPr>
              <w:autoSpaceDE w:val="0"/>
              <w:autoSpaceDN w:val="0"/>
              <w:adjustRightInd w:val="0"/>
              <w:spacing w:line="254" w:lineRule="auto"/>
              <w:rPr>
                <w:lang w:eastAsia="en-US"/>
              </w:rPr>
            </w:pPr>
            <w:r>
              <w:rPr>
                <w:lang w:eastAsia="en-US"/>
              </w:rPr>
              <w:t>945,0</w:t>
            </w:r>
          </w:p>
        </w:tc>
      </w:tr>
      <w:tr w:rsidR="00A56099" w14:paraId="4D2A1CE2" w14:textId="77777777" w:rsidTr="00A56099">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C7D9D94"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2A13243D" w14:textId="77777777" w:rsidR="00A56099" w:rsidRDefault="00A56099">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3B61FA2C" w14:textId="77777777" w:rsidR="00A56099" w:rsidRDefault="00A56099">
            <w:pPr>
              <w:autoSpaceDE w:val="0"/>
              <w:autoSpaceDN w:val="0"/>
              <w:adjustRightInd w:val="0"/>
              <w:spacing w:line="254"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38C744CC"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FA725A4"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A5BF51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4D7795C"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295782C2"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D401921" w14:textId="50F03857" w:rsidR="00A56099" w:rsidRDefault="00A56099">
            <w:pPr>
              <w:autoSpaceDE w:val="0"/>
              <w:autoSpaceDN w:val="0"/>
              <w:adjustRightInd w:val="0"/>
              <w:spacing w:line="254" w:lineRule="auto"/>
              <w:rPr>
                <w:lang w:eastAsia="en-US"/>
              </w:rPr>
            </w:pPr>
            <w:r>
              <w:rPr>
                <w:lang w:eastAsia="en-US"/>
              </w:rPr>
              <w:t>75,0</w:t>
            </w:r>
          </w:p>
        </w:tc>
        <w:tc>
          <w:tcPr>
            <w:tcW w:w="992" w:type="dxa"/>
            <w:tcBorders>
              <w:top w:val="single" w:sz="4" w:space="0" w:color="auto"/>
              <w:left w:val="single" w:sz="4" w:space="0" w:color="auto"/>
              <w:bottom w:val="single" w:sz="4" w:space="0" w:color="auto"/>
              <w:right w:val="single" w:sz="4" w:space="0" w:color="auto"/>
            </w:tcBorders>
          </w:tcPr>
          <w:p w14:paraId="3F10D9DC" w14:textId="3EF80DBA" w:rsidR="00A56099" w:rsidRDefault="00A56099">
            <w:pPr>
              <w:autoSpaceDE w:val="0"/>
              <w:autoSpaceDN w:val="0"/>
              <w:adjustRightInd w:val="0"/>
              <w:spacing w:line="254" w:lineRule="auto"/>
              <w:rPr>
                <w:lang w:eastAsia="en-US"/>
              </w:rPr>
            </w:pPr>
            <w:r>
              <w:rPr>
                <w:lang w:eastAsia="en-US"/>
              </w:rPr>
              <w:t>30,0</w:t>
            </w:r>
          </w:p>
        </w:tc>
        <w:tc>
          <w:tcPr>
            <w:tcW w:w="994" w:type="dxa"/>
            <w:tcBorders>
              <w:top w:val="single" w:sz="4" w:space="0" w:color="auto"/>
              <w:left w:val="single" w:sz="4" w:space="0" w:color="auto"/>
              <w:bottom w:val="single" w:sz="4" w:space="0" w:color="auto"/>
              <w:right w:val="single" w:sz="4" w:space="0" w:color="auto"/>
            </w:tcBorders>
          </w:tcPr>
          <w:p w14:paraId="6D6913F3"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0482A2B8" w14:textId="1ECE5A40"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31A9F0DD"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2A91F7F" w14:textId="388717D4" w:rsidR="00A56099" w:rsidRDefault="00A56099">
            <w:pPr>
              <w:autoSpaceDE w:val="0"/>
              <w:autoSpaceDN w:val="0"/>
              <w:adjustRightInd w:val="0"/>
              <w:spacing w:line="254" w:lineRule="auto"/>
              <w:rPr>
                <w:lang w:eastAsia="en-US"/>
              </w:rPr>
            </w:pPr>
            <w:r>
              <w:rPr>
                <w:lang w:eastAsia="en-US"/>
              </w:rPr>
              <w:t>105,0</w:t>
            </w:r>
          </w:p>
        </w:tc>
      </w:tr>
      <w:tr w:rsidR="00A56099" w14:paraId="6B94C9E2" w14:textId="77777777" w:rsidTr="00A56099">
        <w:trPr>
          <w:trHeight w:val="67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3A2EA75" w14:textId="77777777" w:rsidR="00A56099" w:rsidRDefault="00A56099">
            <w:pPr>
              <w:spacing w:line="256" w:lineRule="auto"/>
              <w:rPr>
                <w:lang w:eastAsia="en-US"/>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7C097AF8" w14:textId="77777777" w:rsidR="00A56099" w:rsidRDefault="00A56099">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hideMark/>
          </w:tcPr>
          <w:p w14:paraId="12BF6E96" w14:textId="77777777" w:rsidR="00A56099" w:rsidRDefault="00A56099">
            <w:pPr>
              <w:autoSpaceDE w:val="0"/>
              <w:autoSpaceDN w:val="0"/>
              <w:adjustRightInd w:val="0"/>
              <w:spacing w:line="254"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550238F2" w14:textId="77777777" w:rsidR="00A56099" w:rsidRDefault="00A56099">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14F8E8E"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41CB3FA"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C316839" w14:textId="77777777" w:rsidR="00A56099" w:rsidRDefault="00A56099">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E78037C"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D2A8F67" w14:textId="77777777" w:rsidR="00A56099" w:rsidRDefault="00A56099">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4CC36B7"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9C05764" w14:textId="77777777" w:rsidR="00A56099" w:rsidRDefault="00A56099">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95BCB38" w14:textId="5BB0D3F5" w:rsidR="00A56099" w:rsidRDefault="00A56099">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5223C5F1" w14:textId="77777777" w:rsidR="00A56099" w:rsidRDefault="00A56099">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618FFAC9" w14:textId="5F8A27BF" w:rsidR="00A56099" w:rsidRDefault="00A56099">
            <w:pPr>
              <w:autoSpaceDE w:val="0"/>
              <w:autoSpaceDN w:val="0"/>
              <w:adjustRightInd w:val="0"/>
              <w:spacing w:line="254" w:lineRule="auto"/>
              <w:rPr>
                <w:lang w:eastAsia="en-US"/>
              </w:rPr>
            </w:pPr>
          </w:p>
        </w:tc>
      </w:tr>
      <w:tr w:rsidR="00A56099" w14:paraId="48FAFA13"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tcPr>
          <w:p w14:paraId="14106714" w14:textId="417C100C" w:rsidR="00A56099" w:rsidRDefault="00A56099" w:rsidP="00881FDA">
            <w:pPr>
              <w:spacing w:line="256" w:lineRule="auto"/>
              <w:rPr>
                <w:lang w:eastAsia="en-US"/>
              </w:rPr>
            </w:pPr>
            <w:r>
              <w:rPr>
                <w:lang w:eastAsia="en-US"/>
              </w:rPr>
              <w:t>Отдельное мероприятие</w:t>
            </w:r>
          </w:p>
        </w:tc>
        <w:tc>
          <w:tcPr>
            <w:tcW w:w="2182" w:type="dxa"/>
            <w:tcBorders>
              <w:top w:val="single" w:sz="4" w:space="0" w:color="auto"/>
              <w:left w:val="single" w:sz="4" w:space="0" w:color="auto"/>
              <w:bottom w:val="single" w:sz="4" w:space="0" w:color="auto"/>
              <w:right w:val="single" w:sz="4" w:space="0" w:color="auto"/>
            </w:tcBorders>
          </w:tcPr>
          <w:p w14:paraId="544F3006" w14:textId="012C68E9" w:rsidR="00A56099" w:rsidRDefault="00A56099" w:rsidP="00881FDA">
            <w:pPr>
              <w:spacing w:line="256" w:lineRule="auto"/>
              <w:rPr>
                <w:lang w:eastAsia="en-US"/>
              </w:rPr>
            </w:pPr>
            <w:r>
              <w:rPr>
                <w:lang w:eastAsia="en-US"/>
              </w:rPr>
              <w:t>Подготовка проектов межевания земельных участков и на проведение кадастровых работ</w:t>
            </w:r>
          </w:p>
        </w:tc>
        <w:tc>
          <w:tcPr>
            <w:tcW w:w="1620" w:type="dxa"/>
            <w:tcBorders>
              <w:top w:val="single" w:sz="4" w:space="0" w:color="auto"/>
              <w:left w:val="single" w:sz="4" w:space="0" w:color="auto"/>
              <w:bottom w:val="single" w:sz="4" w:space="0" w:color="auto"/>
              <w:right w:val="single" w:sz="4" w:space="0" w:color="auto"/>
            </w:tcBorders>
          </w:tcPr>
          <w:p w14:paraId="7CF23423" w14:textId="0BA59256" w:rsidR="00A56099" w:rsidRDefault="00A56099" w:rsidP="00881FDA">
            <w:pPr>
              <w:autoSpaceDE w:val="0"/>
              <w:autoSpaceDN w:val="0"/>
              <w:adjustRightInd w:val="0"/>
              <w:spacing w:line="254"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72C71A5F" w14:textId="77777777" w:rsidR="00A56099" w:rsidRDefault="00A56099" w:rsidP="00881FDA">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B4BB1DC"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1F32ECD"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95714D5" w14:textId="77777777" w:rsidR="00A56099" w:rsidRDefault="00A56099" w:rsidP="00881FDA">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4CC72F95"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0794FCF" w14:textId="2BC7C2A8"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8F76229" w14:textId="275A4BB6" w:rsidR="00A56099" w:rsidRDefault="007B00A6" w:rsidP="005F209C">
            <w:pPr>
              <w:autoSpaceDE w:val="0"/>
              <w:autoSpaceDN w:val="0"/>
              <w:adjustRightInd w:val="0"/>
              <w:spacing w:line="254" w:lineRule="auto"/>
              <w:rPr>
                <w:lang w:eastAsia="en-US"/>
              </w:rPr>
            </w:pPr>
            <w:r>
              <w:rPr>
                <w:lang w:eastAsia="en-US"/>
              </w:rPr>
              <w:t>532,0</w:t>
            </w:r>
          </w:p>
        </w:tc>
        <w:tc>
          <w:tcPr>
            <w:tcW w:w="994" w:type="dxa"/>
            <w:tcBorders>
              <w:top w:val="single" w:sz="4" w:space="0" w:color="auto"/>
              <w:left w:val="single" w:sz="4" w:space="0" w:color="auto"/>
              <w:bottom w:val="single" w:sz="4" w:space="0" w:color="auto"/>
              <w:right w:val="single" w:sz="4" w:space="0" w:color="auto"/>
            </w:tcBorders>
          </w:tcPr>
          <w:p w14:paraId="657D8DF1" w14:textId="4E175A76"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1CBB4898" w14:textId="70F6366F" w:rsidR="00A56099" w:rsidRDefault="00A56099" w:rsidP="00881FDA">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251B7337" w14:textId="77777777" w:rsidR="00A56099" w:rsidRDefault="00A56099" w:rsidP="00881FDA">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57DCB43A" w14:textId="1E9CE27D" w:rsidR="00A56099" w:rsidRDefault="007B00A6" w:rsidP="00881FDA">
            <w:pPr>
              <w:autoSpaceDE w:val="0"/>
              <w:autoSpaceDN w:val="0"/>
              <w:adjustRightInd w:val="0"/>
              <w:spacing w:line="254" w:lineRule="auto"/>
              <w:rPr>
                <w:lang w:eastAsia="en-US"/>
              </w:rPr>
            </w:pPr>
            <w:r>
              <w:rPr>
                <w:lang w:eastAsia="en-US"/>
              </w:rPr>
              <w:t>532,0</w:t>
            </w:r>
          </w:p>
        </w:tc>
      </w:tr>
      <w:tr w:rsidR="00A56099" w14:paraId="6565CDD4"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5C043DA6" w14:textId="77777777" w:rsidR="00A56099" w:rsidRDefault="00A56099" w:rsidP="00881FDA">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29BDF581" w14:textId="77777777" w:rsidR="00A56099" w:rsidRDefault="00A56099" w:rsidP="00881FDA">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780146D" w14:textId="573F4E5C" w:rsidR="00A56099" w:rsidRDefault="00A56099" w:rsidP="00881FDA">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079C8D24" w14:textId="77777777" w:rsidR="00A56099" w:rsidRDefault="00A56099" w:rsidP="00881FDA">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BDF5527"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1D2800C"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387461E" w14:textId="77777777" w:rsidR="00A56099" w:rsidRDefault="00A56099" w:rsidP="00881FDA">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799CD1B"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25E6757"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AF48FA" w14:textId="77777777"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18F6686" w14:textId="77777777"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55D1C5D" w14:textId="77777777" w:rsidR="00A56099" w:rsidRDefault="00A56099" w:rsidP="00881FDA">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417B4C19" w14:textId="77777777" w:rsidR="00A56099" w:rsidRDefault="00A56099" w:rsidP="00881FDA">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0015F507" w14:textId="291FBBFB" w:rsidR="00A56099" w:rsidRDefault="00A56099" w:rsidP="00881FDA">
            <w:pPr>
              <w:autoSpaceDE w:val="0"/>
              <w:autoSpaceDN w:val="0"/>
              <w:adjustRightInd w:val="0"/>
              <w:spacing w:line="254" w:lineRule="auto"/>
              <w:rPr>
                <w:lang w:eastAsia="en-US"/>
              </w:rPr>
            </w:pPr>
          </w:p>
        </w:tc>
      </w:tr>
      <w:tr w:rsidR="00A56099" w14:paraId="6F4DA2E4"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0094435B" w14:textId="77777777" w:rsidR="00A56099" w:rsidRDefault="00A56099" w:rsidP="00881FDA">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52E8A358" w14:textId="77777777" w:rsidR="00A56099" w:rsidRDefault="00A56099" w:rsidP="00881FDA">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41CF4408" w14:textId="32ADF105" w:rsidR="00A56099" w:rsidRDefault="00A56099" w:rsidP="00881FDA">
            <w:pPr>
              <w:autoSpaceDE w:val="0"/>
              <w:autoSpaceDN w:val="0"/>
              <w:adjustRightInd w:val="0"/>
              <w:spacing w:line="254"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4771BCC6" w14:textId="77777777" w:rsidR="00A56099" w:rsidRDefault="00A56099" w:rsidP="00881FDA">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163D7E9"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E5EF9A3"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C9B9C96" w14:textId="77777777" w:rsidR="00A56099" w:rsidRDefault="00A56099" w:rsidP="00881FDA">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38D2ED13"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EDDCFCA" w14:textId="34E83D34"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E7942B6" w14:textId="18FAB5C4" w:rsidR="00A56099" w:rsidRDefault="007B00A6" w:rsidP="00881FDA">
            <w:pPr>
              <w:autoSpaceDE w:val="0"/>
              <w:autoSpaceDN w:val="0"/>
              <w:adjustRightInd w:val="0"/>
              <w:spacing w:line="254" w:lineRule="auto"/>
              <w:rPr>
                <w:lang w:eastAsia="en-US"/>
              </w:rPr>
            </w:pPr>
            <w:r>
              <w:rPr>
                <w:lang w:eastAsia="en-US"/>
              </w:rPr>
              <w:t>526,8</w:t>
            </w:r>
          </w:p>
        </w:tc>
        <w:tc>
          <w:tcPr>
            <w:tcW w:w="994" w:type="dxa"/>
            <w:tcBorders>
              <w:top w:val="single" w:sz="4" w:space="0" w:color="auto"/>
              <w:left w:val="single" w:sz="4" w:space="0" w:color="auto"/>
              <w:bottom w:val="single" w:sz="4" w:space="0" w:color="auto"/>
              <w:right w:val="single" w:sz="4" w:space="0" w:color="auto"/>
            </w:tcBorders>
          </w:tcPr>
          <w:p w14:paraId="3D012126" w14:textId="1CC0FDF0"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6F619155" w14:textId="03A99B8C" w:rsidR="00A56099" w:rsidRDefault="00A56099" w:rsidP="00881FDA">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B58F76B" w14:textId="77777777" w:rsidR="00A56099" w:rsidRDefault="00A56099" w:rsidP="00881FDA">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0D11649D" w14:textId="66ADD00C" w:rsidR="00A56099" w:rsidRDefault="007B00A6" w:rsidP="00881FDA">
            <w:pPr>
              <w:autoSpaceDE w:val="0"/>
              <w:autoSpaceDN w:val="0"/>
              <w:adjustRightInd w:val="0"/>
              <w:spacing w:line="254" w:lineRule="auto"/>
              <w:rPr>
                <w:lang w:eastAsia="en-US"/>
              </w:rPr>
            </w:pPr>
            <w:r>
              <w:rPr>
                <w:lang w:eastAsia="en-US"/>
              </w:rPr>
              <w:t>526,8</w:t>
            </w:r>
          </w:p>
        </w:tc>
      </w:tr>
      <w:tr w:rsidR="00A56099" w14:paraId="304C0B0D"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106EE617" w14:textId="77777777" w:rsidR="00A56099" w:rsidRDefault="00A56099" w:rsidP="00881FDA">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097DAB25" w14:textId="77777777" w:rsidR="00A56099" w:rsidRDefault="00A56099" w:rsidP="00881FDA">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351B530E" w14:textId="69BDFB9A" w:rsidR="00A56099" w:rsidRDefault="00A56099" w:rsidP="00881FDA">
            <w:pPr>
              <w:autoSpaceDE w:val="0"/>
              <w:autoSpaceDN w:val="0"/>
              <w:adjustRightInd w:val="0"/>
              <w:spacing w:line="254"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744E04CB" w14:textId="77777777" w:rsidR="00A56099" w:rsidRDefault="00A56099" w:rsidP="00881FDA">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01ACF3D"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F8D3BCA"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83B8C1F" w14:textId="77777777" w:rsidR="00A56099" w:rsidRDefault="00A56099" w:rsidP="00881FDA">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1F7B7601"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E6AB7D6" w14:textId="0108B726"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F1B84C7" w14:textId="7A3AED5C" w:rsidR="00A56099" w:rsidRDefault="00A56099" w:rsidP="00881FDA">
            <w:pPr>
              <w:autoSpaceDE w:val="0"/>
              <w:autoSpaceDN w:val="0"/>
              <w:adjustRightInd w:val="0"/>
              <w:spacing w:line="254" w:lineRule="auto"/>
              <w:rPr>
                <w:lang w:eastAsia="en-US"/>
              </w:rPr>
            </w:pPr>
            <w:r>
              <w:rPr>
                <w:lang w:eastAsia="en-US"/>
              </w:rPr>
              <w:t>5,</w:t>
            </w:r>
            <w:r w:rsidR="007B00A6">
              <w:rPr>
                <w:lang w:eastAsia="en-US"/>
              </w:rPr>
              <w:t>2</w:t>
            </w:r>
          </w:p>
        </w:tc>
        <w:tc>
          <w:tcPr>
            <w:tcW w:w="994" w:type="dxa"/>
            <w:tcBorders>
              <w:top w:val="single" w:sz="4" w:space="0" w:color="auto"/>
              <w:left w:val="single" w:sz="4" w:space="0" w:color="auto"/>
              <w:bottom w:val="single" w:sz="4" w:space="0" w:color="auto"/>
              <w:right w:val="single" w:sz="4" w:space="0" w:color="auto"/>
            </w:tcBorders>
          </w:tcPr>
          <w:p w14:paraId="1DC19FAF" w14:textId="07C14287"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817CACD" w14:textId="32DA9CE1" w:rsidR="00A56099" w:rsidRDefault="00A56099" w:rsidP="00881FDA">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1A7BEDED" w14:textId="77777777" w:rsidR="00A56099" w:rsidRDefault="00A56099" w:rsidP="00881FDA">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33CBE63A" w14:textId="2796522D" w:rsidR="00A56099" w:rsidRDefault="007B00A6" w:rsidP="00881FDA">
            <w:pPr>
              <w:autoSpaceDE w:val="0"/>
              <w:autoSpaceDN w:val="0"/>
              <w:adjustRightInd w:val="0"/>
              <w:spacing w:line="254" w:lineRule="auto"/>
              <w:rPr>
                <w:lang w:eastAsia="en-US"/>
              </w:rPr>
            </w:pPr>
            <w:r>
              <w:rPr>
                <w:lang w:eastAsia="en-US"/>
              </w:rPr>
              <w:t>5</w:t>
            </w:r>
            <w:r w:rsidR="00A56099">
              <w:rPr>
                <w:lang w:eastAsia="en-US"/>
              </w:rPr>
              <w:t>,2</w:t>
            </w:r>
          </w:p>
        </w:tc>
      </w:tr>
      <w:tr w:rsidR="00A56099" w14:paraId="3FF8B45A"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66B48D0F" w14:textId="77777777" w:rsidR="00A56099" w:rsidRDefault="00A56099" w:rsidP="00881FDA">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3794634D" w14:textId="77777777" w:rsidR="00A56099" w:rsidRDefault="00A56099" w:rsidP="00881FDA">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52B240A9" w14:textId="56C81294" w:rsidR="00A56099" w:rsidRDefault="00A56099" w:rsidP="00881FDA">
            <w:pPr>
              <w:autoSpaceDE w:val="0"/>
              <w:autoSpaceDN w:val="0"/>
              <w:adjustRightInd w:val="0"/>
              <w:spacing w:line="254"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B677C5F" w14:textId="77777777" w:rsidR="00A56099" w:rsidRDefault="00A56099" w:rsidP="00881FDA">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C1B0E58"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5022AE5"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F3486CF" w14:textId="77777777" w:rsidR="00A56099" w:rsidRDefault="00A56099" w:rsidP="00881FDA">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3D247117"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A135A8B" w14:textId="77777777" w:rsidR="00A56099" w:rsidRDefault="00A56099" w:rsidP="00881FDA">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3856283" w14:textId="77777777"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F20F129" w14:textId="77777777" w:rsidR="00A56099" w:rsidRDefault="00A56099" w:rsidP="00881FDA">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DD0AD3A" w14:textId="77777777" w:rsidR="00A56099" w:rsidRDefault="00A56099" w:rsidP="00881FDA">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42DA0943" w14:textId="77777777" w:rsidR="00A56099" w:rsidRDefault="00A56099" w:rsidP="00881FDA">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39926350" w14:textId="1F636302" w:rsidR="00A56099" w:rsidRDefault="00A56099" w:rsidP="00881FDA">
            <w:pPr>
              <w:autoSpaceDE w:val="0"/>
              <w:autoSpaceDN w:val="0"/>
              <w:adjustRightInd w:val="0"/>
              <w:spacing w:line="254" w:lineRule="auto"/>
              <w:rPr>
                <w:lang w:eastAsia="en-US"/>
              </w:rPr>
            </w:pPr>
          </w:p>
        </w:tc>
      </w:tr>
      <w:tr w:rsidR="00A56099" w14:paraId="43F1FAB7"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tcPr>
          <w:p w14:paraId="7262E714" w14:textId="010BE317" w:rsidR="00A56099" w:rsidRDefault="00A56099" w:rsidP="00104366">
            <w:pPr>
              <w:spacing w:line="256" w:lineRule="auto"/>
              <w:rPr>
                <w:lang w:eastAsia="en-US"/>
              </w:rPr>
            </w:pPr>
            <w:r>
              <w:rPr>
                <w:lang w:eastAsia="en-US"/>
              </w:rPr>
              <w:t>Отдельное мероприятие</w:t>
            </w:r>
          </w:p>
        </w:tc>
        <w:tc>
          <w:tcPr>
            <w:tcW w:w="2182" w:type="dxa"/>
            <w:tcBorders>
              <w:top w:val="single" w:sz="4" w:space="0" w:color="auto"/>
              <w:left w:val="single" w:sz="4" w:space="0" w:color="auto"/>
              <w:bottom w:val="single" w:sz="4" w:space="0" w:color="auto"/>
              <w:right w:val="single" w:sz="4" w:space="0" w:color="auto"/>
            </w:tcBorders>
          </w:tcPr>
          <w:p w14:paraId="5747D4F6" w14:textId="3DD3A29A" w:rsidR="00A56099" w:rsidRDefault="00A56099" w:rsidP="00104366">
            <w:pPr>
              <w:spacing w:line="256" w:lineRule="auto"/>
              <w:rPr>
                <w:lang w:eastAsia="en-US"/>
              </w:rPr>
            </w:pPr>
            <w:r>
              <w:rPr>
                <w:lang w:eastAsia="en-US"/>
              </w:rPr>
              <w:t>Поддержка местных инициатив в Кировской области</w:t>
            </w:r>
          </w:p>
        </w:tc>
        <w:tc>
          <w:tcPr>
            <w:tcW w:w="1620" w:type="dxa"/>
            <w:tcBorders>
              <w:top w:val="single" w:sz="4" w:space="0" w:color="auto"/>
              <w:left w:val="single" w:sz="4" w:space="0" w:color="auto"/>
              <w:bottom w:val="single" w:sz="4" w:space="0" w:color="auto"/>
              <w:right w:val="single" w:sz="4" w:space="0" w:color="auto"/>
            </w:tcBorders>
          </w:tcPr>
          <w:p w14:paraId="79C1D461" w14:textId="4A77746F" w:rsidR="00A56099" w:rsidRDefault="00A56099" w:rsidP="00104366">
            <w:pPr>
              <w:autoSpaceDE w:val="0"/>
              <w:autoSpaceDN w:val="0"/>
              <w:adjustRightInd w:val="0"/>
              <w:spacing w:line="254"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1BFD867A" w14:textId="77777777" w:rsidR="00A56099" w:rsidRDefault="00A56099" w:rsidP="00104366">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81CA5E6"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E154F82"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297F7BC" w14:textId="77777777" w:rsidR="00A56099" w:rsidRDefault="00A56099" w:rsidP="00104366">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1B07A20B"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EE04310" w14:textId="73B6FBD4"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C7976BB" w14:textId="1BDAF980" w:rsidR="00A56099" w:rsidRDefault="00A56099" w:rsidP="00104366">
            <w:pPr>
              <w:autoSpaceDE w:val="0"/>
              <w:autoSpaceDN w:val="0"/>
              <w:adjustRightInd w:val="0"/>
              <w:spacing w:line="254" w:lineRule="auto"/>
              <w:rPr>
                <w:lang w:eastAsia="en-US"/>
              </w:rPr>
            </w:pPr>
            <w:r>
              <w:rPr>
                <w:lang w:eastAsia="en-US"/>
              </w:rPr>
              <w:t>999,235</w:t>
            </w:r>
          </w:p>
        </w:tc>
        <w:tc>
          <w:tcPr>
            <w:tcW w:w="994" w:type="dxa"/>
            <w:tcBorders>
              <w:top w:val="single" w:sz="4" w:space="0" w:color="auto"/>
              <w:left w:val="single" w:sz="4" w:space="0" w:color="auto"/>
              <w:bottom w:val="single" w:sz="4" w:space="0" w:color="auto"/>
              <w:right w:val="single" w:sz="4" w:space="0" w:color="auto"/>
            </w:tcBorders>
          </w:tcPr>
          <w:p w14:paraId="6ACCCD6E" w14:textId="2C6E8EB6" w:rsidR="00A56099" w:rsidRDefault="007B00A6" w:rsidP="00104366">
            <w:pPr>
              <w:autoSpaceDE w:val="0"/>
              <w:autoSpaceDN w:val="0"/>
              <w:adjustRightInd w:val="0"/>
              <w:spacing w:line="254" w:lineRule="auto"/>
              <w:rPr>
                <w:lang w:eastAsia="en-US"/>
              </w:rPr>
            </w:pPr>
            <w:r>
              <w:rPr>
                <w:lang w:eastAsia="en-US"/>
              </w:rPr>
              <w:t>240,0</w:t>
            </w:r>
          </w:p>
        </w:tc>
        <w:tc>
          <w:tcPr>
            <w:tcW w:w="994" w:type="dxa"/>
            <w:tcBorders>
              <w:top w:val="single" w:sz="4" w:space="0" w:color="auto"/>
              <w:left w:val="single" w:sz="4" w:space="0" w:color="auto"/>
              <w:bottom w:val="single" w:sz="4" w:space="0" w:color="auto"/>
              <w:right w:val="single" w:sz="4" w:space="0" w:color="auto"/>
            </w:tcBorders>
          </w:tcPr>
          <w:p w14:paraId="4DF1EB92" w14:textId="77777777" w:rsidR="00A56099" w:rsidRDefault="00A56099" w:rsidP="00104366">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28EB85B" w14:textId="77777777" w:rsidR="00A56099" w:rsidRDefault="00A56099" w:rsidP="00104366">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54E72E8F" w14:textId="01E9862A" w:rsidR="00A56099" w:rsidRDefault="007B00A6" w:rsidP="00104366">
            <w:pPr>
              <w:autoSpaceDE w:val="0"/>
              <w:autoSpaceDN w:val="0"/>
              <w:adjustRightInd w:val="0"/>
              <w:spacing w:line="254" w:lineRule="auto"/>
              <w:rPr>
                <w:lang w:eastAsia="en-US"/>
              </w:rPr>
            </w:pPr>
            <w:r>
              <w:rPr>
                <w:lang w:eastAsia="en-US"/>
              </w:rPr>
              <w:t>123</w:t>
            </w:r>
            <w:r w:rsidR="00A56099">
              <w:rPr>
                <w:lang w:eastAsia="en-US"/>
              </w:rPr>
              <w:t>9,235</w:t>
            </w:r>
          </w:p>
        </w:tc>
      </w:tr>
      <w:tr w:rsidR="00A56099" w14:paraId="642473B5"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352C255C" w14:textId="77777777" w:rsidR="00A56099" w:rsidRDefault="00A56099" w:rsidP="00104366">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79A1FCF4" w14:textId="77777777" w:rsidR="00A56099" w:rsidRDefault="00A56099" w:rsidP="00104366">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5672283B" w14:textId="725C4C64" w:rsidR="00A56099" w:rsidRDefault="00A56099" w:rsidP="00104366">
            <w:pPr>
              <w:autoSpaceDE w:val="0"/>
              <w:autoSpaceDN w:val="0"/>
              <w:adjustRightInd w:val="0"/>
              <w:spacing w:line="254"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747E488E" w14:textId="77777777" w:rsidR="00A56099" w:rsidRDefault="00A56099" w:rsidP="00104366">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BB269B8"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68E94AD"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EAB312" w14:textId="77777777" w:rsidR="00A56099" w:rsidRDefault="00A56099" w:rsidP="00104366">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4E4AE0E"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3F613DF"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65221D" w14:textId="77777777" w:rsidR="00A56099" w:rsidRDefault="00A56099" w:rsidP="00104366">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1CDA6CAF" w14:textId="77777777" w:rsidR="00A56099" w:rsidRDefault="00A56099" w:rsidP="00104366">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02882741" w14:textId="77777777" w:rsidR="00A56099" w:rsidRDefault="00A56099" w:rsidP="00104366">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4A7CC16" w14:textId="77777777" w:rsidR="00A56099" w:rsidRDefault="00A56099" w:rsidP="00104366">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3C56AC80" w14:textId="3843307C" w:rsidR="00A56099" w:rsidRDefault="00A56099" w:rsidP="00104366">
            <w:pPr>
              <w:autoSpaceDE w:val="0"/>
              <w:autoSpaceDN w:val="0"/>
              <w:adjustRightInd w:val="0"/>
              <w:spacing w:line="254" w:lineRule="auto"/>
              <w:rPr>
                <w:lang w:eastAsia="en-US"/>
              </w:rPr>
            </w:pPr>
          </w:p>
        </w:tc>
      </w:tr>
      <w:tr w:rsidR="00A56099" w14:paraId="4A3AD0A5"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6577C2FD" w14:textId="77777777" w:rsidR="00A56099" w:rsidRDefault="00A56099" w:rsidP="00104366">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3E8054C1" w14:textId="77777777" w:rsidR="00A56099" w:rsidRDefault="00A56099" w:rsidP="00104366">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5C4038B8" w14:textId="59EB8174" w:rsidR="00A56099" w:rsidRDefault="00A56099" w:rsidP="00104366">
            <w:pPr>
              <w:autoSpaceDE w:val="0"/>
              <w:autoSpaceDN w:val="0"/>
              <w:adjustRightInd w:val="0"/>
              <w:spacing w:line="254"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26CCC50F" w14:textId="77777777" w:rsidR="00A56099" w:rsidRDefault="00A56099" w:rsidP="00104366">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8B09E9A"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AC13EBB"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2905C07" w14:textId="77777777" w:rsidR="00A56099" w:rsidRDefault="00A56099" w:rsidP="00104366">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27277F6A"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14FDD8D" w14:textId="6D10C4B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FF32E1B" w14:textId="2F3FC560" w:rsidR="00A56099" w:rsidRDefault="00A56099" w:rsidP="00104366">
            <w:pPr>
              <w:autoSpaceDE w:val="0"/>
              <w:autoSpaceDN w:val="0"/>
              <w:adjustRightInd w:val="0"/>
              <w:spacing w:line="254" w:lineRule="auto"/>
              <w:rPr>
                <w:lang w:eastAsia="en-US"/>
              </w:rPr>
            </w:pPr>
            <w:r>
              <w:rPr>
                <w:lang w:eastAsia="en-US"/>
              </w:rPr>
              <w:t>469,426</w:t>
            </w:r>
          </w:p>
        </w:tc>
        <w:tc>
          <w:tcPr>
            <w:tcW w:w="994" w:type="dxa"/>
            <w:tcBorders>
              <w:top w:val="single" w:sz="4" w:space="0" w:color="auto"/>
              <w:left w:val="single" w:sz="4" w:space="0" w:color="auto"/>
              <w:bottom w:val="single" w:sz="4" w:space="0" w:color="auto"/>
              <w:right w:val="single" w:sz="4" w:space="0" w:color="auto"/>
            </w:tcBorders>
          </w:tcPr>
          <w:p w14:paraId="0F3CB161" w14:textId="77777777" w:rsidR="00A56099" w:rsidRDefault="00A56099" w:rsidP="00104366">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66D9B79" w14:textId="77777777" w:rsidR="00A56099" w:rsidRDefault="00A56099" w:rsidP="00104366">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BF5C9D9" w14:textId="77777777" w:rsidR="00A56099" w:rsidRDefault="00A56099" w:rsidP="00104366">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55F24480" w14:textId="344D139A" w:rsidR="00A56099" w:rsidRDefault="00A56099" w:rsidP="00104366">
            <w:pPr>
              <w:autoSpaceDE w:val="0"/>
              <w:autoSpaceDN w:val="0"/>
              <w:adjustRightInd w:val="0"/>
              <w:spacing w:line="254" w:lineRule="auto"/>
              <w:rPr>
                <w:lang w:eastAsia="en-US"/>
              </w:rPr>
            </w:pPr>
            <w:r>
              <w:rPr>
                <w:lang w:eastAsia="en-US"/>
              </w:rPr>
              <w:t>469,426</w:t>
            </w:r>
          </w:p>
        </w:tc>
      </w:tr>
      <w:tr w:rsidR="00A56099" w14:paraId="28AD73D5"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4D63243B" w14:textId="77777777" w:rsidR="00A56099" w:rsidRDefault="00A56099" w:rsidP="00104366">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6F71C08D" w14:textId="77777777" w:rsidR="00A56099" w:rsidRDefault="00A56099" w:rsidP="00104366">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9F4C83F" w14:textId="357F61B2" w:rsidR="00A56099" w:rsidRDefault="00A56099" w:rsidP="00104366">
            <w:pPr>
              <w:autoSpaceDE w:val="0"/>
              <w:autoSpaceDN w:val="0"/>
              <w:adjustRightInd w:val="0"/>
              <w:spacing w:line="254"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3EB30FCC" w14:textId="77777777" w:rsidR="00A56099" w:rsidRDefault="00A56099" w:rsidP="00104366">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671E923"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B09D05D"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28B41F3" w14:textId="77777777" w:rsidR="00A56099" w:rsidRDefault="00A56099" w:rsidP="00104366">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36DC9AB"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5DE560D" w14:textId="23BF0AE2"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D97FBA6" w14:textId="47803284" w:rsidR="00A56099" w:rsidRDefault="00A56099" w:rsidP="00104366">
            <w:pPr>
              <w:autoSpaceDE w:val="0"/>
              <w:autoSpaceDN w:val="0"/>
              <w:adjustRightInd w:val="0"/>
              <w:spacing w:line="254" w:lineRule="auto"/>
              <w:rPr>
                <w:lang w:eastAsia="en-US"/>
              </w:rPr>
            </w:pPr>
            <w:r>
              <w:rPr>
                <w:lang w:eastAsia="en-US"/>
              </w:rPr>
              <w:t>249,809</w:t>
            </w:r>
          </w:p>
        </w:tc>
        <w:tc>
          <w:tcPr>
            <w:tcW w:w="994" w:type="dxa"/>
            <w:tcBorders>
              <w:top w:val="single" w:sz="4" w:space="0" w:color="auto"/>
              <w:left w:val="single" w:sz="4" w:space="0" w:color="auto"/>
              <w:bottom w:val="single" w:sz="4" w:space="0" w:color="auto"/>
              <w:right w:val="single" w:sz="4" w:space="0" w:color="auto"/>
            </w:tcBorders>
          </w:tcPr>
          <w:p w14:paraId="2A9E01B9" w14:textId="0F7CBDF4" w:rsidR="00A56099" w:rsidRDefault="007B00A6" w:rsidP="00104366">
            <w:pPr>
              <w:autoSpaceDE w:val="0"/>
              <w:autoSpaceDN w:val="0"/>
              <w:adjustRightInd w:val="0"/>
              <w:spacing w:line="254" w:lineRule="auto"/>
              <w:rPr>
                <w:lang w:eastAsia="en-US"/>
              </w:rPr>
            </w:pPr>
            <w:r>
              <w:rPr>
                <w:lang w:eastAsia="en-US"/>
              </w:rPr>
              <w:t>240,0</w:t>
            </w:r>
          </w:p>
        </w:tc>
        <w:tc>
          <w:tcPr>
            <w:tcW w:w="994" w:type="dxa"/>
            <w:tcBorders>
              <w:top w:val="single" w:sz="4" w:space="0" w:color="auto"/>
              <w:left w:val="single" w:sz="4" w:space="0" w:color="auto"/>
              <w:bottom w:val="single" w:sz="4" w:space="0" w:color="auto"/>
              <w:right w:val="single" w:sz="4" w:space="0" w:color="auto"/>
            </w:tcBorders>
          </w:tcPr>
          <w:p w14:paraId="0AB4D7B3" w14:textId="77777777" w:rsidR="00A56099" w:rsidRDefault="00A56099" w:rsidP="00104366">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02BF9FA8" w14:textId="77777777" w:rsidR="00A56099" w:rsidRDefault="00A56099" w:rsidP="00104366">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56C39810" w14:textId="50DC25DA" w:rsidR="00A56099" w:rsidRDefault="007B00A6" w:rsidP="00104366">
            <w:pPr>
              <w:autoSpaceDE w:val="0"/>
              <w:autoSpaceDN w:val="0"/>
              <w:adjustRightInd w:val="0"/>
              <w:spacing w:line="254" w:lineRule="auto"/>
              <w:rPr>
                <w:lang w:eastAsia="en-US"/>
              </w:rPr>
            </w:pPr>
            <w:r>
              <w:rPr>
                <w:lang w:eastAsia="en-US"/>
              </w:rPr>
              <w:t>489,809</w:t>
            </w:r>
          </w:p>
        </w:tc>
      </w:tr>
      <w:tr w:rsidR="00A56099" w14:paraId="01D220A4" w14:textId="77777777" w:rsidTr="00A56099">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214179F0" w14:textId="77777777" w:rsidR="00A56099" w:rsidRDefault="00A56099" w:rsidP="00104366">
            <w:pPr>
              <w:spacing w:line="256" w:lineRule="auto"/>
              <w:rPr>
                <w:lang w:eastAsia="en-US"/>
              </w:rPr>
            </w:pPr>
          </w:p>
        </w:tc>
        <w:tc>
          <w:tcPr>
            <w:tcW w:w="2182" w:type="dxa"/>
            <w:tcBorders>
              <w:top w:val="single" w:sz="4" w:space="0" w:color="auto"/>
              <w:left w:val="single" w:sz="4" w:space="0" w:color="auto"/>
              <w:bottom w:val="single" w:sz="4" w:space="0" w:color="auto"/>
              <w:right w:val="single" w:sz="4" w:space="0" w:color="auto"/>
            </w:tcBorders>
            <w:vAlign w:val="center"/>
          </w:tcPr>
          <w:p w14:paraId="67EFB192" w14:textId="77777777" w:rsidR="00A56099" w:rsidRDefault="00A56099" w:rsidP="00104366">
            <w:pPr>
              <w:spacing w:line="256" w:lineRule="auto"/>
              <w:rPr>
                <w:lang w:eastAsia="en-US"/>
              </w:rPr>
            </w:pPr>
          </w:p>
        </w:tc>
        <w:tc>
          <w:tcPr>
            <w:tcW w:w="1620" w:type="dxa"/>
            <w:tcBorders>
              <w:top w:val="single" w:sz="4" w:space="0" w:color="auto"/>
              <w:left w:val="single" w:sz="4" w:space="0" w:color="auto"/>
              <w:bottom w:val="single" w:sz="4" w:space="0" w:color="auto"/>
              <w:right w:val="single" w:sz="4" w:space="0" w:color="auto"/>
            </w:tcBorders>
          </w:tcPr>
          <w:p w14:paraId="717C0F85" w14:textId="31DA80F0" w:rsidR="00A56099" w:rsidRDefault="00A56099" w:rsidP="00104366">
            <w:pPr>
              <w:autoSpaceDE w:val="0"/>
              <w:autoSpaceDN w:val="0"/>
              <w:adjustRightInd w:val="0"/>
              <w:spacing w:line="254"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3F6C4738" w14:textId="77777777" w:rsidR="00A56099" w:rsidRDefault="00A56099" w:rsidP="00104366">
            <w:pPr>
              <w:autoSpaceDE w:val="0"/>
              <w:autoSpaceDN w:val="0"/>
              <w:adjustRightInd w:val="0"/>
              <w:spacing w:line="254"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37F50A62"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E9C1FAD"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781407" w14:textId="77777777" w:rsidR="00A56099" w:rsidRDefault="00A56099" w:rsidP="00104366">
            <w:pPr>
              <w:autoSpaceDE w:val="0"/>
              <w:autoSpaceDN w:val="0"/>
              <w:adjustRightInd w:val="0"/>
              <w:spacing w:line="254"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7A524C3"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5802CF8" w14:textId="77777777" w:rsidR="00A56099" w:rsidRDefault="00A56099" w:rsidP="00104366">
            <w:pPr>
              <w:autoSpaceDE w:val="0"/>
              <w:autoSpaceDN w:val="0"/>
              <w:adjustRightInd w:val="0"/>
              <w:spacing w:line="254"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14A2805" w14:textId="3D52A6FB" w:rsidR="00A56099" w:rsidRDefault="00A56099" w:rsidP="00104366">
            <w:pPr>
              <w:autoSpaceDE w:val="0"/>
              <w:autoSpaceDN w:val="0"/>
              <w:adjustRightInd w:val="0"/>
              <w:spacing w:line="254" w:lineRule="auto"/>
              <w:rPr>
                <w:lang w:eastAsia="en-US"/>
              </w:rPr>
            </w:pPr>
            <w:r>
              <w:rPr>
                <w:lang w:eastAsia="en-US"/>
              </w:rPr>
              <w:t>280,0</w:t>
            </w:r>
          </w:p>
        </w:tc>
        <w:tc>
          <w:tcPr>
            <w:tcW w:w="994" w:type="dxa"/>
            <w:tcBorders>
              <w:top w:val="single" w:sz="4" w:space="0" w:color="auto"/>
              <w:left w:val="single" w:sz="4" w:space="0" w:color="auto"/>
              <w:bottom w:val="single" w:sz="4" w:space="0" w:color="auto"/>
              <w:right w:val="single" w:sz="4" w:space="0" w:color="auto"/>
            </w:tcBorders>
          </w:tcPr>
          <w:p w14:paraId="24EE2075" w14:textId="77777777" w:rsidR="00A56099" w:rsidRDefault="00A56099" w:rsidP="00104366">
            <w:pPr>
              <w:autoSpaceDE w:val="0"/>
              <w:autoSpaceDN w:val="0"/>
              <w:adjustRightInd w:val="0"/>
              <w:spacing w:line="254"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5E5FFDC5" w14:textId="77777777" w:rsidR="00A56099" w:rsidRDefault="00A56099" w:rsidP="00104366">
            <w:pPr>
              <w:autoSpaceDE w:val="0"/>
              <w:autoSpaceDN w:val="0"/>
              <w:adjustRightInd w:val="0"/>
              <w:spacing w:line="254" w:lineRule="auto"/>
              <w:rPr>
                <w:lang w:eastAsia="en-US"/>
              </w:rPr>
            </w:pPr>
          </w:p>
        </w:tc>
        <w:tc>
          <w:tcPr>
            <w:tcW w:w="788" w:type="dxa"/>
            <w:tcBorders>
              <w:top w:val="single" w:sz="4" w:space="0" w:color="auto"/>
              <w:left w:val="single" w:sz="4" w:space="0" w:color="auto"/>
              <w:bottom w:val="single" w:sz="4" w:space="0" w:color="auto"/>
              <w:right w:val="single" w:sz="4" w:space="0" w:color="auto"/>
            </w:tcBorders>
          </w:tcPr>
          <w:p w14:paraId="5A8BF1CB" w14:textId="77777777" w:rsidR="00A56099" w:rsidRDefault="00A56099" w:rsidP="00104366">
            <w:pPr>
              <w:autoSpaceDE w:val="0"/>
              <w:autoSpaceDN w:val="0"/>
              <w:adjustRightInd w:val="0"/>
              <w:spacing w:line="254"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23976388" w14:textId="0C5CAE00" w:rsidR="00A56099" w:rsidRDefault="00A56099" w:rsidP="00104366">
            <w:pPr>
              <w:autoSpaceDE w:val="0"/>
              <w:autoSpaceDN w:val="0"/>
              <w:adjustRightInd w:val="0"/>
              <w:spacing w:line="254" w:lineRule="auto"/>
              <w:rPr>
                <w:lang w:eastAsia="en-US"/>
              </w:rPr>
            </w:pPr>
            <w:r>
              <w:rPr>
                <w:lang w:eastAsia="en-US"/>
              </w:rPr>
              <w:t>280,0</w:t>
            </w:r>
          </w:p>
        </w:tc>
      </w:tr>
    </w:tbl>
    <w:p w14:paraId="4611CD46" w14:textId="77777777" w:rsidR="008F53A0" w:rsidRDefault="008F53A0" w:rsidP="008F53A0">
      <w:pPr>
        <w:jc w:val="both"/>
      </w:pPr>
    </w:p>
    <w:p w14:paraId="33FCDF1B" w14:textId="77777777" w:rsidR="008F53A0" w:rsidRDefault="008F53A0" w:rsidP="008F53A0">
      <w:pPr>
        <w:jc w:val="both"/>
      </w:pPr>
    </w:p>
    <w:p w14:paraId="0707DF23" w14:textId="77777777" w:rsidR="008F53A0" w:rsidRDefault="008F53A0" w:rsidP="008F53A0">
      <w:pPr>
        <w:pStyle w:val="ConsPlusNonformat"/>
        <w:jc w:val="right"/>
        <w:rPr>
          <w:rFonts w:ascii="Times New Roman" w:hAnsi="Times New Roman" w:cs="Times New Roman"/>
          <w:sz w:val="22"/>
          <w:szCs w:val="22"/>
        </w:rPr>
      </w:pPr>
    </w:p>
    <w:p w14:paraId="5407EA66" w14:textId="77777777" w:rsidR="008F53A0" w:rsidRDefault="008F53A0" w:rsidP="008F53A0">
      <w:pPr>
        <w:pStyle w:val="ConsPlusNonformat"/>
        <w:jc w:val="right"/>
        <w:rPr>
          <w:rFonts w:ascii="Times New Roman" w:hAnsi="Times New Roman" w:cs="Times New Roman"/>
          <w:sz w:val="22"/>
          <w:szCs w:val="22"/>
        </w:rPr>
      </w:pPr>
    </w:p>
    <w:p w14:paraId="4EB83D18" w14:textId="77777777" w:rsidR="008F53A0" w:rsidRDefault="008F53A0" w:rsidP="008F53A0">
      <w:pPr>
        <w:pStyle w:val="ConsPlusNonformat"/>
        <w:jc w:val="right"/>
        <w:rPr>
          <w:rFonts w:ascii="Times New Roman" w:hAnsi="Times New Roman" w:cs="Times New Roman"/>
          <w:sz w:val="22"/>
          <w:szCs w:val="22"/>
        </w:rPr>
      </w:pPr>
    </w:p>
    <w:p w14:paraId="0D0CAD18" w14:textId="77777777" w:rsidR="008F53A0" w:rsidRDefault="008F53A0" w:rsidP="008F53A0">
      <w:pPr>
        <w:pStyle w:val="ConsPlusNonformat"/>
        <w:jc w:val="right"/>
        <w:rPr>
          <w:rFonts w:ascii="Times New Roman" w:hAnsi="Times New Roman" w:cs="Times New Roman"/>
          <w:sz w:val="22"/>
          <w:szCs w:val="22"/>
        </w:rPr>
      </w:pPr>
    </w:p>
    <w:p w14:paraId="3A59305C" w14:textId="77777777" w:rsidR="008F53A0" w:rsidRDefault="008F53A0" w:rsidP="008F53A0">
      <w:pPr>
        <w:pStyle w:val="ConsPlusNonformat"/>
        <w:jc w:val="right"/>
        <w:rPr>
          <w:rFonts w:ascii="Times New Roman" w:hAnsi="Times New Roman" w:cs="Times New Roman"/>
          <w:sz w:val="22"/>
          <w:szCs w:val="22"/>
        </w:rPr>
      </w:pPr>
    </w:p>
    <w:p w14:paraId="0AA10D92" w14:textId="77777777" w:rsidR="008F53A0" w:rsidRDefault="008F53A0" w:rsidP="008F53A0">
      <w:pPr>
        <w:pStyle w:val="ConsPlusNonformat"/>
        <w:jc w:val="right"/>
        <w:rPr>
          <w:rFonts w:ascii="Times New Roman" w:hAnsi="Times New Roman" w:cs="Times New Roman"/>
          <w:sz w:val="22"/>
          <w:szCs w:val="22"/>
        </w:rPr>
      </w:pPr>
    </w:p>
    <w:p w14:paraId="5F924CD7" w14:textId="77777777" w:rsidR="008F53A0" w:rsidRDefault="008F53A0" w:rsidP="008F53A0">
      <w:pPr>
        <w:pStyle w:val="ConsPlusNonformat"/>
        <w:jc w:val="right"/>
        <w:rPr>
          <w:rFonts w:ascii="Times New Roman" w:hAnsi="Times New Roman" w:cs="Times New Roman"/>
          <w:sz w:val="22"/>
          <w:szCs w:val="22"/>
        </w:rPr>
      </w:pPr>
    </w:p>
    <w:p w14:paraId="0A9AB3CB" w14:textId="77777777" w:rsidR="008F53A0" w:rsidRDefault="008F53A0" w:rsidP="008F53A0">
      <w:pPr>
        <w:pStyle w:val="ConsPlusNonformat"/>
        <w:jc w:val="right"/>
        <w:rPr>
          <w:rFonts w:ascii="Times New Roman" w:hAnsi="Times New Roman" w:cs="Times New Roman"/>
          <w:sz w:val="22"/>
          <w:szCs w:val="22"/>
        </w:rPr>
      </w:pPr>
    </w:p>
    <w:p w14:paraId="6BF0247F" w14:textId="77777777" w:rsidR="008F53A0" w:rsidRDefault="008F53A0" w:rsidP="008F53A0">
      <w:pPr>
        <w:pStyle w:val="ConsPlusNonformat"/>
        <w:rPr>
          <w:rFonts w:ascii="Times New Roman" w:hAnsi="Times New Roman" w:cs="Times New Roman"/>
          <w:sz w:val="22"/>
          <w:szCs w:val="22"/>
        </w:rPr>
      </w:pPr>
    </w:p>
    <w:p w14:paraId="76B50D5A" w14:textId="77777777" w:rsidR="008F53A0" w:rsidRDefault="008F53A0" w:rsidP="008F53A0">
      <w:pPr>
        <w:pStyle w:val="ConsPlusNonformat"/>
        <w:jc w:val="right"/>
        <w:rPr>
          <w:rFonts w:ascii="Times New Roman" w:hAnsi="Times New Roman" w:cs="Times New Roman"/>
          <w:sz w:val="22"/>
          <w:szCs w:val="22"/>
        </w:rPr>
      </w:pPr>
    </w:p>
    <w:p w14:paraId="1ACE2138" w14:textId="77777777" w:rsidR="008F53A0" w:rsidRDefault="008F53A0" w:rsidP="008F53A0">
      <w:pPr>
        <w:pStyle w:val="ConsPlusNonformat"/>
        <w:jc w:val="right"/>
        <w:rPr>
          <w:rFonts w:ascii="Times New Roman" w:hAnsi="Times New Roman" w:cs="Times New Roman"/>
          <w:sz w:val="22"/>
          <w:szCs w:val="22"/>
        </w:rPr>
      </w:pPr>
    </w:p>
    <w:p w14:paraId="70DD2DFE" w14:textId="77777777" w:rsidR="008F53A0" w:rsidRDefault="008F53A0" w:rsidP="008F53A0">
      <w:pPr>
        <w:pStyle w:val="ConsPlusNonformat"/>
        <w:jc w:val="right"/>
        <w:rPr>
          <w:rFonts w:ascii="Times New Roman" w:hAnsi="Times New Roman" w:cs="Times New Roman"/>
          <w:sz w:val="22"/>
          <w:szCs w:val="22"/>
        </w:rPr>
      </w:pPr>
    </w:p>
    <w:p w14:paraId="703A6281" w14:textId="77777777" w:rsidR="008F53A0" w:rsidRDefault="008F53A0" w:rsidP="008F53A0">
      <w:pPr>
        <w:pStyle w:val="ConsPlusNonformat"/>
        <w:jc w:val="right"/>
        <w:rPr>
          <w:rFonts w:ascii="Times New Roman" w:hAnsi="Times New Roman" w:cs="Times New Roman"/>
          <w:sz w:val="22"/>
          <w:szCs w:val="22"/>
        </w:rPr>
      </w:pPr>
    </w:p>
    <w:p w14:paraId="0AE1EB2C" w14:textId="0AE3FD2B" w:rsidR="008F53A0" w:rsidRDefault="008F53A0" w:rsidP="008F53A0">
      <w:pPr>
        <w:pStyle w:val="ConsPlusNonformat"/>
        <w:jc w:val="right"/>
        <w:rPr>
          <w:rFonts w:ascii="Times New Roman" w:hAnsi="Times New Roman" w:cs="Times New Roman"/>
          <w:sz w:val="22"/>
          <w:szCs w:val="22"/>
        </w:rPr>
      </w:pPr>
    </w:p>
    <w:p w14:paraId="677403E8" w14:textId="3D2C1B92" w:rsidR="001B62C1" w:rsidRDefault="001B62C1" w:rsidP="008F53A0">
      <w:pPr>
        <w:pStyle w:val="ConsPlusNonformat"/>
        <w:jc w:val="right"/>
        <w:rPr>
          <w:rFonts w:ascii="Times New Roman" w:hAnsi="Times New Roman" w:cs="Times New Roman"/>
          <w:sz w:val="22"/>
          <w:szCs w:val="22"/>
        </w:rPr>
      </w:pPr>
    </w:p>
    <w:p w14:paraId="602A7772" w14:textId="58352E39" w:rsidR="001B62C1" w:rsidRDefault="001B62C1" w:rsidP="008F53A0">
      <w:pPr>
        <w:pStyle w:val="ConsPlusNonformat"/>
        <w:jc w:val="right"/>
        <w:rPr>
          <w:rFonts w:ascii="Times New Roman" w:hAnsi="Times New Roman" w:cs="Times New Roman"/>
          <w:sz w:val="22"/>
          <w:szCs w:val="22"/>
        </w:rPr>
      </w:pPr>
    </w:p>
    <w:p w14:paraId="0B3B2A6F" w14:textId="77D7A31C" w:rsidR="001B62C1" w:rsidRDefault="001B62C1" w:rsidP="008F53A0">
      <w:pPr>
        <w:pStyle w:val="ConsPlusNonformat"/>
        <w:jc w:val="right"/>
        <w:rPr>
          <w:rFonts w:ascii="Times New Roman" w:hAnsi="Times New Roman" w:cs="Times New Roman"/>
          <w:sz w:val="22"/>
          <w:szCs w:val="22"/>
        </w:rPr>
      </w:pPr>
    </w:p>
    <w:p w14:paraId="2699719E" w14:textId="67A88B65" w:rsidR="001B62C1" w:rsidRDefault="001B62C1" w:rsidP="008F53A0">
      <w:pPr>
        <w:pStyle w:val="ConsPlusNonformat"/>
        <w:jc w:val="right"/>
        <w:rPr>
          <w:rFonts w:ascii="Times New Roman" w:hAnsi="Times New Roman" w:cs="Times New Roman"/>
          <w:sz w:val="22"/>
          <w:szCs w:val="22"/>
        </w:rPr>
      </w:pPr>
    </w:p>
    <w:p w14:paraId="47F88918" w14:textId="24B02AAC" w:rsidR="001B62C1" w:rsidRDefault="001B62C1" w:rsidP="008F53A0">
      <w:pPr>
        <w:pStyle w:val="ConsPlusNonformat"/>
        <w:jc w:val="right"/>
        <w:rPr>
          <w:rFonts w:ascii="Times New Roman" w:hAnsi="Times New Roman" w:cs="Times New Roman"/>
          <w:sz w:val="22"/>
          <w:szCs w:val="22"/>
        </w:rPr>
      </w:pPr>
    </w:p>
    <w:p w14:paraId="1561D0DE" w14:textId="649699F5" w:rsidR="001B62C1" w:rsidRDefault="001B62C1" w:rsidP="008F53A0">
      <w:pPr>
        <w:pStyle w:val="ConsPlusNonformat"/>
        <w:jc w:val="right"/>
        <w:rPr>
          <w:rFonts w:ascii="Times New Roman" w:hAnsi="Times New Roman" w:cs="Times New Roman"/>
          <w:sz w:val="22"/>
          <w:szCs w:val="22"/>
        </w:rPr>
      </w:pPr>
    </w:p>
    <w:p w14:paraId="0063A31A" w14:textId="77777777" w:rsidR="005F209C" w:rsidRDefault="005F209C" w:rsidP="008F53A0">
      <w:pPr>
        <w:pStyle w:val="ConsPlusNonformat"/>
        <w:jc w:val="right"/>
        <w:rPr>
          <w:rFonts w:ascii="Times New Roman" w:hAnsi="Times New Roman" w:cs="Times New Roman"/>
          <w:sz w:val="22"/>
          <w:szCs w:val="22"/>
        </w:rPr>
      </w:pPr>
    </w:p>
    <w:p w14:paraId="0974CF1A" w14:textId="77777777" w:rsidR="005F209C" w:rsidRDefault="005F209C" w:rsidP="008F53A0">
      <w:pPr>
        <w:pStyle w:val="ConsPlusNonformat"/>
        <w:jc w:val="right"/>
        <w:rPr>
          <w:rFonts w:ascii="Times New Roman" w:hAnsi="Times New Roman" w:cs="Times New Roman"/>
          <w:sz w:val="22"/>
          <w:szCs w:val="22"/>
        </w:rPr>
      </w:pPr>
    </w:p>
    <w:p w14:paraId="6139C3D4" w14:textId="77777777" w:rsidR="005F209C" w:rsidRDefault="005F209C" w:rsidP="008F53A0">
      <w:pPr>
        <w:pStyle w:val="ConsPlusNonformat"/>
        <w:jc w:val="right"/>
        <w:rPr>
          <w:rFonts w:ascii="Times New Roman" w:hAnsi="Times New Roman" w:cs="Times New Roman"/>
          <w:sz w:val="22"/>
          <w:szCs w:val="22"/>
        </w:rPr>
      </w:pPr>
    </w:p>
    <w:p w14:paraId="001A8AC1" w14:textId="77777777" w:rsidR="005F209C" w:rsidRDefault="005F209C" w:rsidP="008F53A0">
      <w:pPr>
        <w:pStyle w:val="ConsPlusNonformat"/>
        <w:jc w:val="right"/>
        <w:rPr>
          <w:rFonts w:ascii="Times New Roman" w:hAnsi="Times New Roman" w:cs="Times New Roman"/>
          <w:sz w:val="22"/>
          <w:szCs w:val="22"/>
        </w:rPr>
      </w:pPr>
    </w:p>
    <w:p w14:paraId="1549C424" w14:textId="77777777" w:rsidR="005F209C" w:rsidRDefault="005F209C" w:rsidP="008F53A0">
      <w:pPr>
        <w:pStyle w:val="ConsPlusNonformat"/>
        <w:jc w:val="right"/>
        <w:rPr>
          <w:rFonts w:ascii="Times New Roman" w:hAnsi="Times New Roman" w:cs="Times New Roman"/>
          <w:sz w:val="22"/>
          <w:szCs w:val="22"/>
        </w:rPr>
      </w:pPr>
    </w:p>
    <w:p w14:paraId="49F64B22" w14:textId="77777777" w:rsidR="005F209C" w:rsidRDefault="005F209C" w:rsidP="008F53A0">
      <w:pPr>
        <w:pStyle w:val="ConsPlusNonformat"/>
        <w:jc w:val="right"/>
        <w:rPr>
          <w:rFonts w:ascii="Times New Roman" w:hAnsi="Times New Roman" w:cs="Times New Roman"/>
          <w:sz w:val="22"/>
          <w:szCs w:val="22"/>
        </w:rPr>
      </w:pPr>
    </w:p>
    <w:p w14:paraId="009D2685" w14:textId="77777777" w:rsidR="001B62C1" w:rsidRDefault="001B62C1" w:rsidP="008F53A0">
      <w:pPr>
        <w:pStyle w:val="ConsPlusNonformat"/>
        <w:jc w:val="right"/>
        <w:rPr>
          <w:rFonts w:ascii="Times New Roman" w:hAnsi="Times New Roman" w:cs="Times New Roman"/>
          <w:sz w:val="22"/>
          <w:szCs w:val="22"/>
        </w:rPr>
      </w:pPr>
    </w:p>
    <w:p w14:paraId="1807B7A6" w14:textId="77777777" w:rsidR="008F53A0" w:rsidRDefault="008F53A0" w:rsidP="008F53A0">
      <w:pPr>
        <w:pStyle w:val="ConsPlusNonformat"/>
        <w:jc w:val="right"/>
        <w:rPr>
          <w:rFonts w:ascii="Times New Roman" w:hAnsi="Times New Roman" w:cs="Times New Roman"/>
          <w:sz w:val="22"/>
          <w:szCs w:val="22"/>
        </w:rPr>
      </w:pPr>
    </w:p>
    <w:p w14:paraId="7B1D2BC6" w14:textId="77777777" w:rsidR="008F53A0" w:rsidRDefault="008F53A0" w:rsidP="008F53A0">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5</w:t>
      </w:r>
    </w:p>
    <w:p w14:paraId="29254E48" w14:textId="77777777" w:rsidR="008F53A0" w:rsidRDefault="008F53A0" w:rsidP="008F53A0">
      <w:pPr>
        <w:pStyle w:val="ConsPlusNonformat"/>
        <w:rPr>
          <w:sz w:val="22"/>
          <w:szCs w:val="22"/>
        </w:rPr>
      </w:pPr>
    </w:p>
    <w:p w14:paraId="1738E3AB" w14:textId="77777777" w:rsidR="008F53A0" w:rsidRDefault="008F53A0" w:rsidP="008F53A0">
      <w:pPr>
        <w:pStyle w:val="ConsPlusNonformat"/>
        <w:jc w:val="center"/>
        <w:rPr>
          <w:rFonts w:ascii="Times New Roman" w:hAnsi="Times New Roman" w:cs="Times New Roman"/>
          <w:sz w:val="22"/>
          <w:szCs w:val="22"/>
        </w:rPr>
      </w:pPr>
      <w:bookmarkStart w:id="5" w:name="Par1401"/>
      <w:bookmarkEnd w:id="5"/>
      <w:r>
        <w:rPr>
          <w:rFonts w:ascii="Times New Roman" w:hAnsi="Times New Roman" w:cs="Times New Roman"/>
          <w:sz w:val="22"/>
          <w:szCs w:val="22"/>
        </w:rPr>
        <w:t xml:space="preserve">Оценка применения мер муниципального регулирования </w:t>
      </w:r>
      <w:hyperlink r:id="rId7" w:anchor="Par1444" w:history="1">
        <w:r>
          <w:rPr>
            <w:rStyle w:val="a3"/>
            <w:rFonts w:eastAsiaTheme="majorEastAsia"/>
          </w:rPr>
          <w:t>&lt;1&gt;</w:t>
        </w:r>
      </w:hyperlink>
    </w:p>
    <w:p w14:paraId="7C82E3D8" w14:textId="77777777" w:rsidR="008F53A0" w:rsidRDefault="008F53A0" w:rsidP="008F53A0">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в сфере реализации муниципальной программы</w:t>
      </w:r>
    </w:p>
    <w:p w14:paraId="446BD5AC" w14:textId="77777777" w:rsidR="008F53A0" w:rsidRDefault="008F53A0" w:rsidP="008F53A0">
      <w:pPr>
        <w:widowControl w:val="0"/>
        <w:autoSpaceDE w:val="0"/>
        <w:autoSpaceDN w:val="0"/>
        <w:adjustRightInd w:val="0"/>
        <w:jc w:val="both"/>
      </w:pPr>
    </w:p>
    <w:tbl>
      <w:tblPr>
        <w:tblW w:w="13335" w:type="dxa"/>
        <w:tblInd w:w="75" w:type="dxa"/>
        <w:tblLayout w:type="fixed"/>
        <w:tblCellMar>
          <w:left w:w="75" w:type="dxa"/>
          <w:right w:w="75" w:type="dxa"/>
        </w:tblCellMar>
        <w:tblLook w:val="04A0" w:firstRow="1" w:lastRow="0" w:firstColumn="1" w:lastColumn="0" w:noHBand="0" w:noVBand="1"/>
      </w:tblPr>
      <w:tblGrid>
        <w:gridCol w:w="426"/>
        <w:gridCol w:w="1985"/>
        <w:gridCol w:w="1709"/>
        <w:gridCol w:w="1275"/>
        <w:gridCol w:w="1560"/>
        <w:gridCol w:w="1134"/>
        <w:gridCol w:w="1702"/>
        <w:gridCol w:w="3544"/>
      </w:tblGrid>
      <w:tr w:rsidR="008F53A0" w14:paraId="4797F33F" w14:textId="77777777" w:rsidTr="008F53A0">
        <w:trPr>
          <w:trHeight w:val="540"/>
        </w:trPr>
        <w:tc>
          <w:tcPr>
            <w:tcW w:w="426" w:type="dxa"/>
            <w:vMerge w:val="restart"/>
            <w:tcBorders>
              <w:top w:val="single" w:sz="4" w:space="0" w:color="auto"/>
              <w:left w:val="single" w:sz="4" w:space="0" w:color="auto"/>
              <w:bottom w:val="single" w:sz="4" w:space="0" w:color="auto"/>
              <w:right w:val="single" w:sz="4" w:space="0" w:color="auto"/>
            </w:tcBorders>
            <w:hideMark/>
          </w:tcPr>
          <w:p w14:paraId="77F0F93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2962CCA" w14:textId="77777777" w:rsidR="008F53A0" w:rsidRDefault="008F53A0">
            <w:pPr>
              <w:pStyle w:val="ConsPlusCell"/>
              <w:spacing w:line="254" w:lineRule="auto"/>
              <w:ind w:right="-365"/>
              <w:rPr>
                <w:rFonts w:ascii="Times New Roman" w:hAnsi="Times New Roman" w:cs="Times New Roman"/>
                <w:lang w:eastAsia="en-US"/>
              </w:rPr>
            </w:pPr>
            <w:r>
              <w:rPr>
                <w:rFonts w:ascii="Times New Roman" w:hAnsi="Times New Roman" w:cs="Times New Roman"/>
                <w:lang w:eastAsia="en-US"/>
              </w:rPr>
              <w:t xml:space="preserve">Наименование меры муниципального    </w:t>
            </w:r>
            <w:r>
              <w:rPr>
                <w:rFonts w:ascii="Times New Roman" w:hAnsi="Times New Roman" w:cs="Times New Roman"/>
                <w:lang w:eastAsia="en-US"/>
              </w:rPr>
              <w:br/>
              <w:t>регулирования</w:t>
            </w:r>
            <w:hyperlink r:id="rId8" w:anchor="Par1446" w:history="1">
              <w:r>
                <w:rPr>
                  <w:rStyle w:val="a3"/>
                  <w:rFonts w:eastAsiaTheme="majorEastAsia"/>
                  <w:lang w:eastAsia="en-US"/>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06413201"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Показатель применения меры </w:t>
            </w:r>
            <w:hyperlink r:id="rId9" w:anchor="Par1447" w:history="1">
              <w:r>
                <w:rPr>
                  <w:rStyle w:val="a3"/>
                  <w:rFonts w:eastAsiaTheme="majorEastAsia"/>
                  <w:lang w:eastAsia="en-US"/>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0E28042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 Финансовая оценка результата     (тыс.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3033A043"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0" w:anchor="Par1449" w:history="1">
              <w:r>
                <w:rPr>
                  <w:rStyle w:val="a3"/>
                  <w:rFonts w:eastAsiaTheme="majorEastAsia"/>
                  <w:lang w:eastAsia="en-US"/>
                </w:rPr>
                <w:t>&lt;4&gt;</w:t>
              </w:r>
            </w:hyperlink>
          </w:p>
        </w:tc>
      </w:tr>
      <w:tr w:rsidR="008F53A0" w14:paraId="5D0FB181" w14:textId="77777777" w:rsidTr="008F53A0">
        <w:trPr>
          <w:trHeight w:val="21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B5B879D" w14:textId="77777777" w:rsidR="008F53A0" w:rsidRDefault="008F53A0">
            <w:pPr>
              <w:spacing w:line="256" w:lineRule="auto"/>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16E4FB3" w14:textId="77777777" w:rsidR="008F53A0" w:rsidRDefault="008F53A0">
            <w:pPr>
              <w:spacing w:line="256" w:lineRule="auto"/>
              <w:rPr>
                <w:sz w:val="22"/>
                <w:szCs w:val="22"/>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2FF472AD" w14:textId="77777777" w:rsidR="008F53A0" w:rsidRDefault="008F53A0">
            <w:pPr>
              <w:spacing w:line="256" w:lineRule="auto"/>
              <w:rPr>
                <w:sz w:val="22"/>
                <w:szCs w:val="22"/>
                <w:lang w:eastAsia="en-US"/>
              </w:rPr>
            </w:pPr>
          </w:p>
        </w:tc>
        <w:tc>
          <w:tcPr>
            <w:tcW w:w="1275" w:type="dxa"/>
            <w:tcBorders>
              <w:top w:val="nil"/>
              <w:left w:val="single" w:sz="4" w:space="0" w:color="auto"/>
              <w:bottom w:val="single" w:sz="4" w:space="0" w:color="auto"/>
              <w:right w:val="single" w:sz="4" w:space="0" w:color="auto"/>
            </w:tcBorders>
            <w:hideMark/>
          </w:tcPr>
          <w:p w14:paraId="4FE01902"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очередной  </w:t>
            </w:r>
            <w:r>
              <w:rPr>
                <w:rFonts w:ascii="Times New Roman" w:hAnsi="Times New Roman" w:cs="Times New Roman"/>
                <w:lang w:eastAsia="en-US"/>
              </w:rPr>
              <w:br/>
              <w:t xml:space="preserve">год   </w:t>
            </w:r>
          </w:p>
        </w:tc>
        <w:tc>
          <w:tcPr>
            <w:tcW w:w="1560" w:type="dxa"/>
            <w:tcBorders>
              <w:top w:val="nil"/>
              <w:left w:val="single" w:sz="4" w:space="0" w:color="auto"/>
              <w:bottom w:val="single" w:sz="4" w:space="0" w:color="auto"/>
              <w:right w:val="single" w:sz="4" w:space="0" w:color="auto"/>
            </w:tcBorders>
            <w:hideMark/>
          </w:tcPr>
          <w:p w14:paraId="632C4A79"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первый год  планового  периода    </w:t>
            </w:r>
          </w:p>
        </w:tc>
        <w:tc>
          <w:tcPr>
            <w:tcW w:w="1134" w:type="dxa"/>
            <w:tcBorders>
              <w:top w:val="nil"/>
              <w:left w:val="single" w:sz="4" w:space="0" w:color="auto"/>
              <w:bottom w:val="single" w:sz="4" w:space="0" w:color="auto"/>
              <w:right w:val="single" w:sz="4" w:space="0" w:color="auto"/>
            </w:tcBorders>
            <w:hideMark/>
          </w:tcPr>
          <w:p w14:paraId="3532019D"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Второй год   планового  </w:t>
            </w:r>
            <w:r>
              <w:rPr>
                <w:rFonts w:ascii="Times New Roman" w:hAnsi="Times New Roman" w:cs="Times New Roman"/>
                <w:lang w:eastAsia="en-US"/>
              </w:rPr>
              <w:br/>
              <w:t xml:space="preserve">периода    </w:t>
            </w:r>
          </w:p>
        </w:tc>
        <w:tc>
          <w:tcPr>
            <w:tcW w:w="1701" w:type="dxa"/>
            <w:tcBorders>
              <w:top w:val="nil"/>
              <w:left w:val="single" w:sz="4" w:space="0" w:color="auto"/>
              <w:bottom w:val="single" w:sz="4" w:space="0" w:color="auto"/>
              <w:right w:val="single" w:sz="4" w:space="0" w:color="auto"/>
            </w:tcBorders>
            <w:hideMark/>
          </w:tcPr>
          <w:p w14:paraId="5A74AEF6"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последующие   годы реализации программы  (для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96905C8" w14:textId="77777777" w:rsidR="008F53A0" w:rsidRDefault="008F53A0">
            <w:pPr>
              <w:spacing w:line="256" w:lineRule="auto"/>
              <w:rPr>
                <w:sz w:val="22"/>
                <w:szCs w:val="22"/>
                <w:lang w:eastAsia="en-US"/>
              </w:rPr>
            </w:pPr>
          </w:p>
        </w:tc>
      </w:tr>
      <w:tr w:rsidR="008F53A0" w14:paraId="5521E8BC" w14:textId="77777777" w:rsidTr="008F53A0">
        <w:tc>
          <w:tcPr>
            <w:tcW w:w="426" w:type="dxa"/>
            <w:tcBorders>
              <w:top w:val="nil"/>
              <w:left w:val="single" w:sz="4" w:space="0" w:color="auto"/>
              <w:bottom w:val="single" w:sz="4" w:space="0" w:color="auto"/>
              <w:right w:val="single" w:sz="4" w:space="0" w:color="auto"/>
            </w:tcBorders>
          </w:tcPr>
          <w:p w14:paraId="3E1998A0" w14:textId="77777777" w:rsidR="008F53A0" w:rsidRDefault="008F53A0">
            <w:pPr>
              <w:pStyle w:val="ConsPlusCell"/>
              <w:spacing w:line="254"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hideMark/>
          </w:tcPr>
          <w:p w14:paraId="77010824"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Подпрограмма </w:t>
            </w:r>
          </w:p>
        </w:tc>
        <w:tc>
          <w:tcPr>
            <w:tcW w:w="1708" w:type="dxa"/>
            <w:tcBorders>
              <w:top w:val="nil"/>
              <w:left w:val="single" w:sz="4" w:space="0" w:color="auto"/>
              <w:bottom w:val="single" w:sz="4" w:space="0" w:color="auto"/>
              <w:right w:val="single" w:sz="4" w:space="0" w:color="auto"/>
            </w:tcBorders>
          </w:tcPr>
          <w:p w14:paraId="7DA23AFF" w14:textId="77777777" w:rsidR="008F53A0" w:rsidRDefault="008F53A0">
            <w:pPr>
              <w:pStyle w:val="ConsPlusCell"/>
              <w:spacing w:line="254"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53BE3475" w14:textId="77777777" w:rsidR="008F53A0" w:rsidRDefault="008F53A0">
            <w:pPr>
              <w:pStyle w:val="ConsPlusCell"/>
              <w:spacing w:line="254"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42EF5507"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729DD64A" w14:textId="77777777" w:rsidR="008F53A0" w:rsidRDefault="008F53A0">
            <w:pPr>
              <w:pStyle w:val="ConsPlusCell"/>
              <w:spacing w:line="254"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2C32D28A" w14:textId="77777777" w:rsidR="008F53A0" w:rsidRDefault="008F53A0">
            <w:pPr>
              <w:pStyle w:val="ConsPlusCell"/>
              <w:spacing w:line="254"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34C3C323" w14:textId="77777777" w:rsidR="008F53A0" w:rsidRDefault="008F53A0">
            <w:pPr>
              <w:pStyle w:val="ConsPlusCell"/>
              <w:spacing w:line="254" w:lineRule="auto"/>
              <w:rPr>
                <w:rFonts w:ascii="Times New Roman" w:hAnsi="Times New Roman" w:cs="Times New Roman"/>
                <w:lang w:eastAsia="en-US"/>
              </w:rPr>
            </w:pPr>
          </w:p>
        </w:tc>
      </w:tr>
      <w:tr w:rsidR="008F53A0" w14:paraId="3DB6FDB2" w14:textId="77777777" w:rsidTr="008F53A0">
        <w:tc>
          <w:tcPr>
            <w:tcW w:w="426" w:type="dxa"/>
            <w:tcBorders>
              <w:top w:val="nil"/>
              <w:left w:val="single" w:sz="4" w:space="0" w:color="auto"/>
              <w:bottom w:val="single" w:sz="4" w:space="0" w:color="auto"/>
              <w:right w:val="single" w:sz="4" w:space="0" w:color="auto"/>
            </w:tcBorders>
          </w:tcPr>
          <w:p w14:paraId="10EA5808" w14:textId="77777777" w:rsidR="008F53A0" w:rsidRDefault="008F53A0">
            <w:pPr>
              <w:pStyle w:val="ConsPlusCell"/>
              <w:spacing w:line="254"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093FD552" w14:textId="77777777" w:rsidR="008F53A0" w:rsidRDefault="008F53A0">
            <w:pPr>
              <w:pStyle w:val="ConsPlusCell"/>
              <w:spacing w:line="254"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70E756EB" w14:textId="77777777" w:rsidR="008F53A0" w:rsidRDefault="008F53A0">
            <w:pPr>
              <w:pStyle w:val="ConsPlusCell"/>
              <w:spacing w:line="254"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75FE750C" w14:textId="77777777" w:rsidR="008F53A0" w:rsidRDefault="008F53A0">
            <w:pPr>
              <w:pStyle w:val="ConsPlusCell"/>
              <w:spacing w:line="254"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3DDD3AFB"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6B2C7F21" w14:textId="77777777" w:rsidR="008F53A0" w:rsidRDefault="008F53A0">
            <w:pPr>
              <w:pStyle w:val="ConsPlusCell"/>
              <w:spacing w:line="254"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25160DED" w14:textId="77777777" w:rsidR="008F53A0" w:rsidRDefault="008F53A0">
            <w:pPr>
              <w:pStyle w:val="ConsPlusCell"/>
              <w:spacing w:line="254"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5A20F72A" w14:textId="77777777" w:rsidR="008F53A0" w:rsidRDefault="008F53A0">
            <w:pPr>
              <w:pStyle w:val="ConsPlusCell"/>
              <w:spacing w:line="254" w:lineRule="auto"/>
              <w:rPr>
                <w:rFonts w:ascii="Times New Roman" w:hAnsi="Times New Roman" w:cs="Times New Roman"/>
                <w:lang w:eastAsia="en-US"/>
              </w:rPr>
            </w:pPr>
          </w:p>
        </w:tc>
      </w:tr>
      <w:tr w:rsidR="008F53A0" w14:paraId="7E7018AB" w14:textId="77777777" w:rsidTr="008F53A0">
        <w:tc>
          <w:tcPr>
            <w:tcW w:w="426" w:type="dxa"/>
            <w:tcBorders>
              <w:top w:val="nil"/>
              <w:left w:val="single" w:sz="4" w:space="0" w:color="auto"/>
              <w:bottom w:val="single" w:sz="4" w:space="0" w:color="auto"/>
              <w:right w:val="single" w:sz="4" w:space="0" w:color="auto"/>
            </w:tcBorders>
          </w:tcPr>
          <w:p w14:paraId="302F5DAC" w14:textId="77777777" w:rsidR="008F53A0" w:rsidRDefault="008F53A0">
            <w:pPr>
              <w:pStyle w:val="ConsPlusCell"/>
              <w:spacing w:line="254"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24295851" w14:textId="77777777" w:rsidR="008F53A0" w:rsidRDefault="008F53A0">
            <w:pPr>
              <w:pStyle w:val="ConsPlusCell"/>
              <w:spacing w:line="254"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612DE42E" w14:textId="77777777" w:rsidR="008F53A0" w:rsidRDefault="008F53A0">
            <w:pPr>
              <w:pStyle w:val="ConsPlusCell"/>
              <w:spacing w:line="254"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3897A0DD" w14:textId="77777777" w:rsidR="008F53A0" w:rsidRDefault="008F53A0">
            <w:pPr>
              <w:pStyle w:val="ConsPlusCell"/>
              <w:spacing w:line="254"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2C030432"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0AC4B7B3" w14:textId="77777777" w:rsidR="008F53A0" w:rsidRDefault="008F53A0">
            <w:pPr>
              <w:pStyle w:val="ConsPlusCell"/>
              <w:spacing w:line="254"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37C81715" w14:textId="77777777" w:rsidR="008F53A0" w:rsidRDefault="008F53A0">
            <w:pPr>
              <w:pStyle w:val="ConsPlusCell"/>
              <w:spacing w:line="254"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122A5E4B" w14:textId="77777777" w:rsidR="008F53A0" w:rsidRDefault="008F53A0">
            <w:pPr>
              <w:pStyle w:val="ConsPlusCell"/>
              <w:spacing w:line="254" w:lineRule="auto"/>
              <w:rPr>
                <w:rFonts w:ascii="Times New Roman" w:hAnsi="Times New Roman" w:cs="Times New Roman"/>
                <w:lang w:eastAsia="en-US"/>
              </w:rPr>
            </w:pPr>
          </w:p>
        </w:tc>
      </w:tr>
      <w:tr w:rsidR="008F53A0" w14:paraId="5414D5BB" w14:textId="77777777" w:rsidTr="008F53A0">
        <w:trPr>
          <w:trHeight w:val="360"/>
        </w:trPr>
        <w:tc>
          <w:tcPr>
            <w:tcW w:w="426" w:type="dxa"/>
            <w:tcBorders>
              <w:top w:val="nil"/>
              <w:left w:val="single" w:sz="4" w:space="0" w:color="auto"/>
              <w:bottom w:val="single" w:sz="4" w:space="0" w:color="auto"/>
              <w:right w:val="single" w:sz="4" w:space="0" w:color="auto"/>
            </w:tcBorders>
          </w:tcPr>
          <w:p w14:paraId="2D6F4585" w14:textId="77777777" w:rsidR="008F53A0" w:rsidRDefault="008F53A0">
            <w:pPr>
              <w:pStyle w:val="ConsPlusCell"/>
              <w:spacing w:line="254"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hideMark/>
          </w:tcPr>
          <w:p w14:paraId="20CABA4A" w14:textId="77777777" w:rsidR="008F53A0" w:rsidRDefault="008F53A0">
            <w:pPr>
              <w:pStyle w:val="ConsPlusCell"/>
              <w:spacing w:line="254" w:lineRule="auto"/>
              <w:rPr>
                <w:rFonts w:ascii="Times New Roman" w:hAnsi="Times New Roman" w:cs="Times New Roman"/>
                <w:lang w:eastAsia="en-US"/>
              </w:rPr>
            </w:pPr>
            <w:r>
              <w:rPr>
                <w:rFonts w:ascii="Times New Roman" w:hAnsi="Times New Roman" w:cs="Times New Roman"/>
                <w:lang w:eastAsia="en-US"/>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1C595A7D" w14:textId="77777777" w:rsidR="008F53A0" w:rsidRDefault="008F53A0">
            <w:pPr>
              <w:pStyle w:val="ConsPlusCell"/>
              <w:spacing w:line="254"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2AF12A54" w14:textId="77777777" w:rsidR="008F53A0" w:rsidRDefault="008F53A0">
            <w:pPr>
              <w:pStyle w:val="ConsPlusCell"/>
              <w:spacing w:line="254"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00F1A5D9"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1741454" w14:textId="77777777" w:rsidR="008F53A0" w:rsidRDefault="008F53A0">
            <w:pPr>
              <w:pStyle w:val="ConsPlusCell"/>
              <w:spacing w:line="254"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6D3CB195" w14:textId="77777777" w:rsidR="008F53A0" w:rsidRDefault="008F53A0">
            <w:pPr>
              <w:pStyle w:val="ConsPlusCell"/>
              <w:spacing w:line="254"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4C7588FB" w14:textId="77777777" w:rsidR="008F53A0" w:rsidRDefault="008F53A0">
            <w:pPr>
              <w:pStyle w:val="ConsPlusCell"/>
              <w:spacing w:line="254" w:lineRule="auto"/>
              <w:rPr>
                <w:rFonts w:ascii="Times New Roman" w:hAnsi="Times New Roman" w:cs="Times New Roman"/>
                <w:lang w:eastAsia="en-US"/>
              </w:rPr>
            </w:pPr>
          </w:p>
        </w:tc>
      </w:tr>
      <w:tr w:rsidR="008F53A0" w14:paraId="7205BFA7" w14:textId="77777777" w:rsidTr="008F53A0">
        <w:tc>
          <w:tcPr>
            <w:tcW w:w="426" w:type="dxa"/>
            <w:tcBorders>
              <w:top w:val="nil"/>
              <w:left w:val="single" w:sz="4" w:space="0" w:color="auto"/>
              <w:bottom w:val="single" w:sz="4" w:space="0" w:color="auto"/>
              <w:right w:val="single" w:sz="4" w:space="0" w:color="auto"/>
            </w:tcBorders>
          </w:tcPr>
          <w:p w14:paraId="3E584AE3" w14:textId="77777777" w:rsidR="008F53A0" w:rsidRDefault="008F53A0">
            <w:pPr>
              <w:pStyle w:val="ConsPlusCell"/>
              <w:spacing w:line="254"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5C3DCC24" w14:textId="77777777" w:rsidR="008F53A0" w:rsidRDefault="008F53A0">
            <w:pPr>
              <w:pStyle w:val="ConsPlusCell"/>
              <w:spacing w:line="254"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49CD6D93" w14:textId="77777777" w:rsidR="008F53A0" w:rsidRDefault="008F53A0">
            <w:pPr>
              <w:pStyle w:val="ConsPlusCell"/>
              <w:spacing w:line="254"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68F17AD7" w14:textId="77777777" w:rsidR="008F53A0" w:rsidRDefault="008F53A0">
            <w:pPr>
              <w:pStyle w:val="ConsPlusCell"/>
              <w:spacing w:line="254"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13026D2A" w14:textId="77777777" w:rsidR="008F53A0" w:rsidRDefault="008F53A0">
            <w:pPr>
              <w:pStyle w:val="ConsPlusCell"/>
              <w:spacing w:line="254"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F229CAD" w14:textId="77777777" w:rsidR="008F53A0" w:rsidRDefault="008F53A0">
            <w:pPr>
              <w:pStyle w:val="ConsPlusCell"/>
              <w:spacing w:line="254"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4DE1906F" w14:textId="77777777" w:rsidR="008F53A0" w:rsidRDefault="008F53A0">
            <w:pPr>
              <w:pStyle w:val="ConsPlusCell"/>
              <w:spacing w:line="254"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616EC844" w14:textId="77777777" w:rsidR="008F53A0" w:rsidRDefault="008F53A0">
            <w:pPr>
              <w:pStyle w:val="ConsPlusCell"/>
              <w:spacing w:line="254" w:lineRule="auto"/>
              <w:rPr>
                <w:rFonts w:ascii="Times New Roman" w:hAnsi="Times New Roman" w:cs="Times New Roman"/>
                <w:lang w:eastAsia="en-US"/>
              </w:rPr>
            </w:pPr>
          </w:p>
        </w:tc>
      </w:tr>
    </w:tbl>
    <w:p w14:paraId="61965989" w14:textId="77777777" w:rsidR="008F53A0" w:rsidRDefault="008F53A0" w:rsidP="008F53A0">
      <w:pPr>
        <w:pStyle w:val="1"/>
        <w:keepNext w:val="0"/>
        <w:autoSpaceDE w:val="0"/>
        <w:autoSpaceDN w:val="0"/>
        <w:adjustRightInd w:val="0"/>
        <w:jc w:val="both"/>
        <w:rPr>
          <w:b/>
          <w:bCs/>
          <w:sz w:val="20"/>
        </w:rPr>
      </w:pPr>
      <w:r>
        <w:rPr>
          <w:b/>
          <w:bCs/>
          <w:sz w:val="20"/>
        </w:rPr>
        <w:t xml:space="preserve">   </w:t>
      </w:r>
    </w:p>
    <w:p w14:paraId="5FF5BDF3" w14:textId="77777777" w:rsidR="008F53A0" w:rsidRDefault="008F53A0" w:rsidP="008F53A0">
      <w:pPr>
        <w:pStyle w:val="ConsPlusNonformat"/>
        <w:rPr>
          <w:rFonts w:ascii="Times New Roman" w:hAnsi="Times New Roman" w:cs="Times New Roman"/>
          <w:sz w:val="22"/>
          <w:szCs w:val="22"/>
        </w:rPr>
      </w:pPr>
      <w:r>
        <w:rPr>
          <w:b/>
          <w:bCs/>
        </w:rPr>
        <w:t xml:space="preserve">    </w:t>
      </w:r>
      <w:r>
        <w:rPr>
          <w:rFonts w:ascii="Times New Roman" w:hAnsi="Times New Roman" w:cs="Times New Roman"/>
          <w:sz w:val="22"/>
          <w:szCs w:val="22"/>
        </w:rPr>
        <w:t>--------------------------------</w:t>
      </w:r>
    </w:p>
    <w:p w14:paraId="718503AB" w14:textId="77777777" w:rsidR="008F53A0" w:rsidRDefault="008F53A0" w:rsidP="008F53A0">
      <w:pPr>
        <w:pStyle w:val="ConsPlusNonformat"/>
        <w:rPr>
          <w:rFonts w:ascii="Times New Roman" w:hAnsi="Times New Roman" w:cs="Times New Roman"/>
        </w:rPr>
      </w:pPr>
      <w:r>
        <w:rPr>
          <w:rFonts w:ascii="Times New Roman" w:hAnsi="Times New Roman" w:cs="Times New Roman"/>
        </w:rPr>
        <w:t xml:space="preserve">    &lt;1&gt;   Налоговые, кредитные   и   иные  меры муниципального регулирования.</w:t>
      </w:r>
    </w:p>
    <w:p w14:paraId="16EAA2A5" w14:textId="77777777" w:rsidR="008F53A0" w:rsidRDefault="008F53A0" w:rsidP="008F53A0">
      <w:pPr>
        <w:pStyle w:val="ConsPlusNonformat"/>
        <w:rPr>
          <w:rFonts w:ascii="Times New Roman" w:hAnsi="Times New Roman" w:cs="Times New Roman"/>
        </w:rPr>
      </w:pPr>
      <w:r>
        <w:rPr>
          <w:rFonts w:ascii="Times New Roman" w:hAnsi="Times New Roman" w:cs="Times New Roman"/>
        </w:rPr>
        <w:t xml:space="preserve">    &lt;2&gt; Например: "налоговая льгота", "предоставление гарантий" и т.п.</w:t>
      </w:r>
    </w:p>
    <w:p w14:paraId="426E6098" w14:textId="77777777" w:rsidR="008F53A0" w:rsidRDefault="008F53A0" w:rsidP="008F53A0">
      <w:pPr>
        <w:pStyle w:val="ConsPlusNonformat"/>
        <w:rPr>
          <w:rFonts w:ascii="Times New Roman" w:hAnsi="Times New Roman" w:cs="Times New Roman"/>
        </w:rPr>
      </w:pPr>
      <w:r>
        <w:rPr>
          <w:rFonts w:ascii="Times New Roman" w:hAnsi="Times New Roman" w:cs="Times New Roman"/>
        </w:rPr>
        <w:t xml:space="preserve">    &lt;3&gt;    Например:   объем   выпадающих   доходов   муниципального   бюджета, увеличение обязательств Кугальского сельского поселения.</w:t>
      </w:r>
    </w:p>
    <w:p w14:paraId="1F7C7A17" w14:textId="77777777" w:rsidR="008F53A0" w:rsidRDefault="008F53A0" w:rsidP="008F53A0">
      <w:pPr>
        <w:pStyle w:val="ConsPlusNonformat"/>
      </w:pPr>
      <w:r>
        <w:rPr>
          <w:rFonts w:ascii="Times New Roman" w:hAnsi="Times New Roman" w:cs="Times New Roman"/>
        </w:rPr>
        <w:t xml:space="preserve">    &lt;4&gt;  Для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w:t>
      </w:r>
    </w:p>
    <w:p w14:paraId="05649A27" w14:textId="77777777" w:rsidR="008F53A0" w:rsidRDefault="008F53A0" w:rsidP="008F53A0"/>
    <w:p w14:paraId="7F7A7CD1" w14:textId="77777777" w:rsidR="008F53A0" w:rsidRDefault="008F53A0" w:rsidP="008F53A0"/>
    <w:p w14:paraId="1913560A" w14:textId="77777777" w:rsidR="008F53A0" w:rsidRDefault="008F53A0" w:rsidP="008F53A0"/>
    <w:p w14:paraId="0B27D617" w14:textId="77777777" w:rsidR="00FC3346" w:rsidRDefault="00FC3346"/>
    <w:sectPr w:rsidR="00FC3346" w:rsidSect="001B62C1">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67DBD"/>
    <w:multiLevelType w:val="multilevel"/>
    <w:tmpl w:val="2278D3D4"/>
    <w:lvl w:ilvl="0">
      <w:start w:val="1"/>
      <w:numFmt w:val="decimal"/>
      <w:lvlText w:val="%1."/>
      <w:lvlJc w:val="left"/>
      <w:pPr>
        <w:tabs>
          <w:tab w:val="num" w:pos="786"/>
        </w:tabs>
        <w:ind w:left="786" w:hanging="360"/>
      </w:pPr>
      <w:rPr>
        <w:b w:val="0"/>
        <w:bCs/>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871"/>
    <w:rsid w:val="00031DDF"/>
    <w:rsid w:val="00104366"/>
    <w:rsid w:val="001B62C1"/>
    <w:rsid w:val="004C2871"/>
    <w:rsid w:val="005F209C"/>
    <w:rsid w:val="007B00A6"/>
    <w:rsid w:val="00881FDA"/>
    <w:rsid w:val="008F53A0"/>
    <w:rsid w:val="00A56099"/>
    <w:rsid w:val="00CC74AE"/>
    <w:rsid w:val="00FC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77B5"/>
  <w15:docId w15:val="{F581361A-6536-4277-AC83-F165F3E0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F53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3A0"/>
    <w:rPr>
      <w:rFonts w:asciiTheme="majorHAnsi" w:eastAsiaTheme="majorEastAsia" w:hAnsiTheme="majorHAnsi" w:cstheme="majorBidi"/>
      <w:color w:val="2F5496" w:themeColor="accent1" w:themeShade="BF"/>
      <w:sz w:val="32"/>
      <w:szCs w:val="32"/>
      <w:lang w:eastAsia="ru-RU"/>
    </w:rPr>
  </w:style>
  <w:style w:type="character" w:styleId="a3">
    <w:name w:val="Hyperlink"/>
    <w:basedOn w:val="a0"/>
    <w:uiPriority w:val="99"/>
    <w:semiHidden/>
    <w:unhideWhenUsed/>
    <w:rsid w:val="008F53A0"/>
    <w:rPr>
      <w:color w:val="0000FF"/>
      <w:u w:val="single"/>
    </w:rPr>
  </w:style>
  <w:style w:type="paragraph" w:styleId="2">
    <w:name w:val="Body Text Indent 2"/>
    <w:basedOn w:val="a"/>
    <w:link w:val="20"/>
    <w:semiHidden/>
    <w:unhideWhenUsed/>
    <w:rsid w:val="008F53A0"/>
    <w:pPr>
      <w:shd w:val="clear" w:color="auto" w:fill="FFFFFF"/>
      <w:spacing w:line="258" w:lineRule="exact"/>
      <w:ind w:left="8" w:firstLine="591"/>
      <w:jc w:val="both"/>
    </w:pPr>
    <w:rPr>
      <w:sz w:val="22"/>
      <w:szCs w:val="22"/>
    </w:rPr>
  </w:style>
  <w:style w:type="character" w:customStyle="1" w:styleId="20">
    <w:name w:val="Основной текст с отступом 2 Знак"/>
    <w:basedOn w:val="a0"/>
    <w:link w:val="2"/>
    <w:semiHidden/>
    <w:rsid w:val="008F53A0"/>
    <w:rPr>
      <w:rFonts w:ascii="Times New Roman" w:eastAsia="Times New Roman" w:hAnsi="Times New Roman" w:cs="Times New Roman"/>
      <w:shd w:val="clear" w:color="auto" w:fill="FFFFFF"/>
      <w:lang w:eastAsia="ru-RU"/>
    </w:rPr>
  </w:style>
  <w:style w:type="paragraph" w:styleId="a4">
    <w:name w:val="No Spacing"/>
    <w:uiPriority w:val="1"/>
    <w:qFormat/>
    <w:rsid w:val="008F53A0"/>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53A0"/>
    <w:pPr>
      <w:ind w:left="720"/>
      <w:contextualSpacing/>
    </w:pPr>
  </w:style>
  <w:style w:type="paragraph" w:customStyle="1" w:styleId="a6">
    <w:name w:val="Прижатый влево"/>
    <w:basedOn w:val="a"/>
    <w:next w:val="a"/>
    <w:uiPriority w:val="99"/>
    <w:rsid w:val="008F53A0"/>
    <w:pPr>
      <w:widowControl w:val="0"/>
      <w:autoSpaceDE w:val="0"/>
      <w:autoSpaceDN w:val="0"/>
      <w:adjustRightInd w:val="0"/>
    </w:pPr>
    <w:rPr>
      <w:rFonts w:ascii="Arial" w:hAnsi="Arial" w:cs="Arial"/>
    </w:rPr>
  </w:style>
  <w:style w:type="paragraph" w:customStyle="1" w:styleId="ConsPlusNormal">
    <w:name w:val="ConsPlusNormal"/>
    <w:rsid w:val="008F53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F53A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8F53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7">
    <w:name w:val="Font Style17"/>
    <w:uiPriority w:val="99"/>
    <w:rsid w:val="008F53A0"/>
    <w:rPr>
      <w:rFonts w:ascii="Times New Roman" w:hAnsi="Times New Roman" w:cs="Times New Roman" w:hint="default"/>
      <w:sz w:val="22"/>
      <w:szCs w:val="22"/>
    </w:rPr>
  </w:style>
  <w:style w:type="paragraph" w:styleId="a7">
    <w:name w:val="Balloon Text"/>
    <w:basedOn w:val="a"/>
    <w:link w:val="a8"/>
    <w:uiPriority w:val="99"/>
    <w:semiHidden/>
    <w:unhideWhenUsed/>
    <w:rsid w:val="00031DDF"/>
    <w:rPr>
      <w:rFonts w:ascii="Segoe UI" w:hAnsi="Segoe UI" w:cs="Segoe UI"/>
      <w:sz w:val="18"/>
      <w:szCs w:val="18"/>
    </w:rPr>
  </w:style>
  <w:style w:type="character" w:customStyle="1" w:styleId="a8">
    <w:name w:val="Текст выноски Знак"/>
    <w:basedOn w:val="a0"/>
    <w:link w:val="a7"/>
    <w:uiPriority w:val="99"/>
    <w:semiHidden/>
    <w:rsid w:val="00031D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8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12968.41159\&#8470;%2085%20&#1086;&#1090;%2001.11.2022%20&#1055;&#1086;&#1089;&#1090;&#1055;&#1088;&#1086;&#1075;&#1088;&#1046;&#1050;&#1061;.docx" TargetMode="External"/><Relationship Id="rId3" Type="http://schemas.openxmlformats.org/officeDocument/2006/relationships/settings" Target="settings.xml"/><Relationship Id="rId7" Type="http://schemas.openxmlformats.org/officeDocument/2006/relationships/hyperlink" Target="file:///C:\Users\User\AppData\Local\Temp\Rar$DIa12968.41159\&#8470;%2085%20&#1086;&#1090;%2001.11.2022%20&#1055;&#1086;&#1089;&#1090;&#1055;&#1088;&#1086;&#1075;&#1088;&#1046;&#1050;&#106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12968.41159\&#8470;%2085%20&#1086;&#1090;%2001.11.2022%20&#1055;&#1086;&#1089;&#1090;&#1055;&#1088;&#1086;&#1075;&#1088;&#1046;&#1050;&#1061;.docx" TargetMode="External"/><Relationship Id="rId11" Type="http://schemas.openxmlformats.org/officeDocument/2006/relationships/fontTable" Target="fontTable.xml"/><Relationship Id="rId5" Type="http://schemas.openxmlformats.org/officeDocument/2006/relationships/hyperlink" Target="file:///C:\Users\User\AppData\Local\Temp\Rar$DIa12968.41159\&#8470;%2085%20&#1086;&#1090;%2001.11.2022%20&#1055;&#1086;&#1089;&#1090;&#1055;&#1088;&#1086;&#1075;&#1088;&#1046;&#1050;&#1061;.docx" TargetMode="External"/><Relationship Id="rId10" Type="http://schemas.openxmlformats.org/officeDocument/2006/relationships/hyperlink" Target="file:///C:\Users\User\AppData\Local\Temp\Rar$DIa12968.41159\&#8470;%2085%20&#1086;&#1090;%2001.11.2022%20&#1055;&#1086;&#1089;&#1090;&#1055;&#1088;&#1086;&#1075;&#1088;&#1046;&#1050;&#1061;.docx" TargetMode="External"/><Relationship Id="rId4" Type="http://schemas.openxmlformats.org/officeDocument/2006/relationships/webSettings" Target="webSettings.xml"/><Relationship Id="rId9" Type="http://schemas.openxmlformats.org/officeDocument/2006/relationships/hyperlink" Target="file:///C:\Users\User\AppData\Local\Temp\Rar$DIa12968.41159\&#8470;%2085%20&#1086;&#1090;%2001.11.2022%20&#1055;&#1086;&#1089;&#1090;&#1055;&#1088;&#1086;&#1075;&#1088;&#1046;&#1050;&#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16</Pages>
  <Words>4854</Words>
  <Characters>27673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2024-12-28T06:12:00Z</cp:lastPrinted>
  <dcterms:created xsi:type="dcterms:W3CDTF">2023-11-13T08:51:00Z</dcterms:created>
  <dcterms:modified xsi:type="dcterms:W3CDTF">2024-12-28T06:12:00Z</dcterms:modified>
</cp:coreProperties>
</file>