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466C9" w14:textId="0947FE4B" w:rsidR="00162FCD" w:rsidRDefault="00162FCD" w:rsidP="00162FC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14:paraId="22C7157C" w14:textId="155CECC8" w:rsidR="00162FCD" w:rsidRPr="00162FCD" w:rsidRDefault="00162FCD" w:rsidP="00162FC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162FCD">
        <w:rPr>
          <w:rFonts w:ascii="Times New Roman" w:hAnsi="Times New Roman"/>
          <w:b/>
          <w:bCs/>
          <w:sz w:val="28"/>
          <w:szCs w:val="28"/>
        </w:rPr>
        <w:t>КУГАЛЬСКАЯ СЕЛЬСКАЯ ДУМА</w:t>
      </w:r>
    </w:p>
    <w:p w14:paraId="4A8FF37D" w14:textId="77777777" w:rsidR="00162FCD" w:rsidRPr="00162FCD" w:rsidRDefault="00162FCD" w:rsidP="00162FC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 w:rsidRPr="00162FCD">
        <w:rPr>
          <w:rFonts w:ascii="Times New Roman" w:hAnsi="Times New Roman"/>
          <w:b/>
          <w:bCs/>
          <w:sz w:val="28"/>
          <w:szCs w:val="28"/>
        </w:rPr>
        <w:t>ЯРАНСКОГО РАЙОНА КИРОВСКОЙ ОБЛАСТИ</w:t>
      </w:r>
    </w:p>
    <w:p w14:paraId="0F7CDA28" w14:textId="77777777" w:rsidR="00162FCD" w:rsidRDefault="00162FCD" w:rsidP="00162FCD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пятого созыва</w:t>
      </w:r>
    </w:p>
    <w:p w14:paraId="43C9D88B" w14:textId="77777777" w:rsidR="00162FCD" w:rsidRDefault="00162FCD" w:rsidP="00162FCD">
      <w:pPr>
        <w:keepNext/>
        <w:widowControl w:val="0"/>
        <w:tabs>
          <w:tab w:val="left" w:pos="708"/>
          <w:tab w:val="num" w:pos="780"/>
          <w:tab w:val="num" w:pos="840"/>
        </w:tabs>
        <w:suppressAutoHyphens/>
        <w:spacing w:after="0" w:line="36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Р Е Ш Е Н И Е</w:t>
      </w:r>
    </w:p>
    <w:p w14:paraId="31852630" w14:textId="77777777" w:rsidR="00162FCD" w:rsidRDefault="00162FCD" w:rsidP="00162FCD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28.04.2023                                                                                 № 35</w:t>
      </w:r>
    </w:p>
    <w:p w14:paraId="5C16C32C" w14:textId="29F33513" w:rsidR="00162FCD" w:rsidRDefault="00162FCD" w:rsidP="00162FCD">
      <w:pPr>
        <w:widowControl w:val="0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с. Кугалки</w:t>
      </w:r>
    </w:p>
    <w:p w14:paraId="704A509D" w14:textId="77777777" w:rsidR="00162FCD" w:rsidRDefault="00162FCD" w:rsidP="00162FCD">
      <w:pPr>
        <w:widowControl w:val="0"/>
        <w:suppressAutoHyphens/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изменений в решение Кугальской сельской Думы пятого созыва от 16.12.2022 № 19 “О бюджете муниципального образования Кугальское сельское поселение Яранского района Кировской области на 2023 год и плановый период 2024 и 2025 годов”</w:t>
      </w:r>
    </w:p>
    <w:p w14:paraId="6E038ADF" w14:textId="77777777" w:rsidR="00162FCD" w:rsidRDefault="00162FCD" w:rsidP="00162FCD">
      <w:pPr>
        <w:widowControl w:val="0"/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18F38653" w14:textId="77777777" w:rsidR="00162FCD" w:rsidRDefault="00162FCD" w:rsidP="00162FCD">
      <w:pPr>
        <w:widowControl w:val="0"/>
        <w:suppressAutoHyphens/>
        <w:spacing w:after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В соответствии с Бюджетным кодексом Российской Федерации, Уставом муниципального образования Кугальское сельское поселение принятого решением сельской Думы первого созыва от 07.11.2005 № 18,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Положением «О бюджетном процессе в муниципальном образовании Кугальское сельское поселение», утвержденным решением Кугальской сельской Думы четвертого созыва от 31.07.2018 № 62 сельская Дума РЕШИЛА:</w:t>
      </w:r>
      <w:r>
        <w:rPr>
          <w:color w:val="000000"/>
          <w:sz w:val="28"/>
          <w:szCs w:val="28"/>
        </w:rPr>
        <w:t xml:space="preserve">  </w:t>
      </w:r>
    </w:p>
    <w:p w14:paraId="5174D4A0" w14:textId="77777777" w:rsidR="00162FCD" w:rsidRDefault="00162FCD" w:rsidP="00162FCD">
      <w:pPr>
        <w:widowControl w:val="0"/>
        <w:suppressAutoHyphens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 Внести в Решение Кугальской сельской Думы пятого созыва от 16.12.2022 № 19 «О бюджете муниципального образования Кугальское сельское поселение Яранского района Кировской области на 2023 год и плановый период 2024 и 2025 годов» (далее – Решение) следующие изменения:     </w:t>
      </w:r>
    </w:p>
    <w:p w14:paraId="0A0DD9FE" w14:textId="77777777" w:rsidR="00162FCD" w:rsidRDefault="00162FCD" w:rsidP="00162FC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1.1. Приложение 7 утвердить в новой редакции. Прилагаются.</w:t>
      </w:r>
    </w:p>
    <w:p w14:paraId="50708CE9" w14:textId="77777777" w:rsidR="00162FCD" w:rsidRDefault="00162FCD" w:rsidP="00162FC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1.2. Приложение 9 утвердить в новой редакции. Прилагается.</w:t>
      </w:r>
    </w:p>
    <w:p w14:paraId="08DAA3DC" w14:textId="77777777" w:rsidR="00162FCD" w:rsidRDefault="00162FCD" w:rsidP="00162FC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</w:p>
    <w:p w14:paraId="46CCE0E6" w14:textId="77777777" w:rsidR="00162FCD" w:rsidRDefault="00162FCD" w:rsidP="00162FC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2. Настоящее решение вступает в силу со дня его подписания</w:t>
      </w:r>
    </w:p>
    <w:p w14:paraId="7A715725" w14:textId="2E3399D8" w:rsidR="00162FCD" w:rsidRDefault="00162FCD" w:rsidP="00162FC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3. Настоящее решение опубликовать в Информационном бюллетене органов местного самоуправления </w:t>
      </w:r>
      <w:r w:rsidR="00633429">
        <w:rPr>
          <w:rFonts w:ascii="Times New Roman" w:hAnsi="Times New Roman"/>
          <w:color w:val="000000"/>
          <w:sz w:val="28"/>
          <w:szCs w:val="28"/>
        </w:rPr>
        <w:t>Кугальское сельское поселение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и разместить в сети Интернет на официальном сайте </w:t>
      </w:r>
      <w:r w:rsidR="00633429">
        <w:rPr>
          <w:rFonts w:ascii="Times New Roman" w:hAnsi="Times New Roman"/>
          <w:color w:val="000000"/>
          <w:sz w:val="28"/>
          <w:szCs w:val="28"/>
        </w:rPr>
        <w:t>Кугальское сельское поселение</w:t>
      </w:r>
      <w:r w:rsidR="00633429">
        <w:rPr>
          <w:rFonts w:ascii="Times New Roman" w:hAnsi="Times New Roman"/>
          <w:color w:val="000000"/>
          <w:sz w:val="28"/>
          <w:szCs w:val="28"/>
        </w:rPr>
        <w:t>.</w:t>
      </w:r>
    </w:p>
    <w:p w14:paraId="0CA1B3B0" w14:textId="77777777" w:rsidR="00633429" w:rsidRDefault="00633429" w:rsidP="00162FC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14:paraId="2D596BDA" w14:textId="77777777" w:rsidR="00633429" w:rsidRDefault="00633429" w:rsidP="00162FC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tbl>
      <w:tblPr>
        <w:tblW w:w="95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7"/>
        <w:gridCol w:w="1162"/>
        <w:gridCol w:w="4066"/>
      </w:tblGrid>
      <w:tr w:rsidR="00162FCD" w14:paraId="75FF1AFC" w14:textId="77777777" w:rsidTr="00162FCD">
        <w:trPr>
          <w:trHeight w:val="369"/>
        </w:trPr>
        <w:tc>
          <w:tcPr>
            <w:tcW w:w="4352" w:type="dxa"/>
            <w:hideMark/>
          </w:tcPr>
          <w:p w14:paraId="69291389" w14:textId="5A8B5473" w:rsidR="00162FCD" w:rsidRDefault="006334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162FCD"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Председатель</w:t>
            </w:r>
          </w:p>
          <w:p w14:paraId="67DF5A97" w14:textId="77777777" w:rsidR="00162FCD" w:rsidRDefault="00162FC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Кугальской сельской Думы</w:t>
            </w:r>
          </w:p>
          <w:p w14:paraId="7EA33B4D" w14:textId="77777777" w:rsidR="00162FCD" w:rsidRDefault="00162FC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_______________</w:t>
            </w:r>
            <w:proofErr w:type="spellStart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И.С.Ячменева</w:t>
            </w:r>
            <w:proofErr w:type="spellEnd"/>
          </w:p>
          <w:p w14:paraId="5727011E" w14:textId="77777777" w:rsidR="00162FCD" w:rsidRDefault="00162FC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                                 </w:t>
            </w:r>
          </w:p>
        </w:tc>
        <w:tc>
          <w:tcPr>
            <w:tcW w:w="1160" w:type="dxa"/>
          </w:tcPr>
          <w:p w14:paraId="0E62B764" w14:textId="77777777" w:rsidR="00162FCD" w:rsidRDefault="00162FC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060" w:type="dxa"/>
            <w:hideMark/>
          </w:tcPr>
          <w:p w14:paraId="7C22227C" w14:textId="77777777" w:rsidR="00162FCD" w:rsidRDefault="00162FC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Глава </w:t>
            </w:r>
          </w:p>
          <w:p w14:paraId="4491E0DD" w14:textId="77777777" w:rsidR="00162FCD" w:rsidRDefault="00162FC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Кугальского сельского поселения</w:t>
            </w:r>
          </w:p>
          <w:p w14:paraId="2B6C54D4" w14:textId="77777777" w:rsidR="00162FCD" w:rsidRDefault="00162FCD">
            <w:pPr>
              <w:widowControl w:val="0"/>
              <w:suppressAutoHyphens/>
              <w:snapToGrid w:val="0"/>
              <w:spacing w:after="0" w:line="240" w:lineRule="auto"/>
              <w:ind w:right="-108"/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___________ </w:t>
            </w:r>
            <w:proofErr w:type="spellStart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>И.Ю.Долгушева</w:t>
            </w:r>
            <w:proofErr w:type="spellEnd"/>
            <w:r>
              <w:rPr>
                <w:rFonts w:ascii="Times New Roman" w:eastAsia="Lucida Sans Unicode" w:hAnsi="Times New Roman" w:cs="Mangal"/>
                <w:kern w:val="2"/>
                <w:sz w:val="28"/>
                <w:szCs w:val="28"/>
                <w:lang w:eastAsia="zh-CN" w:bidi="hi-IN"/>
              </w:rPr>
              <w:t xml:space="preserve">                          </w:t>
            </w:r>
          </w:p>
        </w:tc>
      </w:tr>
    </w:tbl>
    <w:p w14:paraId="56BB2ACF" w14:textId="77777777" w:rsidR="00162FCD" w:rsidRDefault="00162FCD" w:rsidP="00162FCD">
      <w:pPr>
        <w:widowControl w:val="0"/>
        <w:tabs>
          <w:tab w:val="left" w:pos="1380"/>
        </w:tabs>
        <w:suppressAutoHyphens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65DACF75" w14:textId="77777777" w:rsidR="001A2D49" w:rsidRDefault="001A2D49"/>
    <w:sectPr w:rsidR="001A2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C99"/>
    <w:rsid w:val="00162FCD"/>
    <w:rsid w:val="001A2D49"/>
    <w:rsid w:val="00556C99"/>
    <w:rsid w:val="0063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F4A4"/>
  <w15:chartTrackingRefBased/>
  <w15:docId w15:val="{177109F2-07CE-403D-B36A-CF6B91CF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2FC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7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2023-04-27T12:52:00Z</dcterms:created>
  <dcterms:modified xsi:type="dcterms:W3CDTF">2023-04-28T07:54:00Z</dcterms:modified>
</cp:coreProperties>
</file>